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28D79" w14:textId="48093E01" w:rsidR="00B41C8F" w:rsidRPr="00B74922" w:rsidRDefault="00CB6549" w:rsidP="00B74922">
      <w:r>
        <w:rPr>
          <w:noProof/>
        </w:rPr>
        <mc:AlternateContent>
          <mc:Choice Requires="wps">
            <w:drawing>
              <wp:anchor distT="0" distB="0" distL="114300" distR="114300" simplePos="0" relativeHeight="251665408" behindDoc="0" locked="0" layoutInCell="1" allowOverlap="1" wp14:anchorId="479B967C" wp14:editId="13B7901D">
                <wp:simplePos x="0" y="0"/>
                <wp:positionH relativeFrom="margin">
                  <wp:align>left</wp:align>
                </wp:positionH>
                <wp:positionV relativeFrom="paragraph">
                  <wp:posOffset>722776</wp:posOffset>
                </wp:positionV>
                <wp:extent cx="6583045" cy="469900"/>
                <wp:effectExtent l="0" t="0" r="8255" b="6350"/>
                <wp:wrapNone/>
                <wp:docPr id="1153680324" name="テキスト ボックス 5"/>
                <wp:cNvGraphicFramePr/>
                <a:graphic xmlns:a="http://schemas.openxmlformats.org/drawingml/2006/main">
                  <a:graphicData uri="http://schemas.microsoft.com/office/word/2010/wordprocessingShape">
                    <wps:wsp>
                      <wps:cNvSpPr txBox="1"/>
                      <wps:spPr>
                        <a:xfrm>
                          <a:off x="0" y="0"/>
                          <a:ext cx="6583045" cy="469900"/>
                        </a:xfrm>
                        <a:prstGeom prst="rect">
                          <a:avLst/>
                        </a:prstGeom>
                        <a:noFill/>
                        <a:ln w="6350">
                          <a:noFill/>
                        </a:ln>
                      </wps:spPr>
                      <wps:txbx>
                        <w:txbxContent>
                          <w:p w14:paraId="41472D2E" w14:textId="515D73EF" w:rsidR="00057C3B" w:rsidRPr="00E27F5B" w:rsidRDefault="00DE055B" w:rsidP="00057C3B">
                            <w:pPr>
                              <w:spacing w:line="220" w:lineRule="exact"/>
                              <w:rPr>
                                <w:rFonts w:ascii="ＭＳ ゴシック" w:eastAsia="ＭＳ ゴシック" w:hAnsi="ＭＳ ゴシック"/>
                                <w:sz w:val="18"/>
                                <w:szCs w:val="18"/>
                              </w:rPr>
                            </w:pPr>
                            <w:r>
                              <w:rPr>
                                <w:rFonts w:ascii="ＭＳ ゴシック" w:eastAsia="ＭＳ ゴシック" w:hAnsi="ＭＳ ゴシック" w:hint="eastAsia"/>
                              </w:rPr>
                              <w:t xml:space="preserve">　</w:t>
                            </w:r>
                            <w:r w:rsidRPr="00E27F5B">
                              <w:rPr>
                                <w:rFonts w:ascii="ＭＳ ゴシック" w:eastAsia="ＭＳ ゴシック" w:hAnsi="ＭＳ ゴシック" w:hint="eastAsia"/>
                                <w:sz w:val="18"/>
                                <w:szCs w:val="18"/>
                              </w:rPr>
                              <w:t>暦の上では秋になりましたが、日中は</w:t>
                            </w:r>
                            <w:r w:rsidR="00E27F5B">
                              <w:rPr>
                                <w:rFonts w:ascii="ＭＳ ゴシック" w:eastAsia="ＭＳ ゴシック" w:hAnsi="ＭＳ ゴシック" w:hint="eastAsia"/>
                                <w:sz w:val="18"/>
                                <w:szCs w:val="18"/>
                              </w:rPr>
                              <w:t>、</w:t>
                            </w:r>
                            <w:r w:rsidRPr="00E27F5B">
                              <w:rPr>
                                <w:rFonts w:ascii="ＭＳ ゴシック" w:eastAsia="ＭＳ ゴシック" w:hAnsi="ＭＳ ゴシック" w:hint="eastAsia"/>
                                <w:sz w:val="18"/>
                                <w:szCs w:val="18"/>
                              </w:rPr>
                              <w:t>まだまだ気温の高い日</w:t>
                            </w:r>
                            <w:r w:rsidR="00E27F5B" w:rsidRPr="00E27F5B">
                              <w:rPr>
                                <w:rFonts w:ascii="ＭＳ ゴシック" w:eastAsia="ＭＳ ゴシック" w:hAnsi="ＭＳ ゴシック" w:hint="eastAsia"/>
                                <w:sz w:val="18"/>
                                <w:szCs w:val="18"/>
                              </w:rPr>
                              <w:t>が続いています。</w:t>
                            </w:r>
                            <w:r w:rsidR="00E27F5B">
                              <w:rPr>
                                <w:rFonts w:ascii="ＭＳ ゴシック" w:eastAsia="ＭＳ ゴシック" w:hAnsi="ＭＳ ゴシック" w:hint="eastAsia"/>
                                <w:sz w:val="18"/>
                                <w:szCs w:val="18"/>
                              </w:rPr>
                              <w:t>ニュース等で耳にしているご家庭も多いかと</w:t>
                            </w:r>
                            <w:r w:rsidR="008D28FD">
                              <w:rPr>
                                <w:rFonts w:ascii="ＭＳ ゴシック" w:eastAsia="ＭＳ ゴシック" w:hAnsi="ＭＳ ゴシック" w:hint="eastAsia"/>
                                <w:sz w:val="18"/>
                                <w:szCs w:val="18"/>
                              </w:rPr>
                              <w:t>思いますが</w:t>
                            </w:r>
                            <w:r w:rsidR="00E27F5B">
                              <w:rPr>
                                <w:rFonts w:ascii="ＭＳ ゴシック" w:eastAsia="ＭＳ ゴシック" w:hAnsi="ＭＳ ゴシック" w:hint="eastAsia"/>
                                <w:sz w:val="18"/>
                                <w:szCs w:val="18"/>
                              </w:rPr>
                              <w:t>、</w:t>
                            </w:r>
                            <w:r w:rsidRPr="00E27F5B">
                              <w:rPr>
                                <w:rFonts w:ascii="ＭＳ ゴシック" w:eastAsia="ＭＳ ゴシック" w:hAnsi="ＭＳ ゴシック" w:hint="eastAsia"/>
                                <w:sz w:val="18"/>
                                <w:szCs w:val="18"/>
                              </w:rPr>
                              <w:t>冬場に流行するとされているインフルエンザが早くも流行し</w:t>
                            </w:r>
                            <w:r w:rsidR="00E27F5B">
                              <w:rPr>
                                <w:rFonts w:ascii="ＭＳ ゴシック" w:eastAsia="ＭＳ ゴシック" w:hAnsi="ＭＳ ゴシック" w:hint="eastAsia"/>
                                <w:sz w:val="18"/>
                                <w:szCs w:val="18"/>
                              </w:rPr>
                              <w:t>てきています</w:t>
                            </w:r>
                            <w:r w:rsidRPr="00E27F5B">
                              <w:rPr>
                                <w:rFonts w:ascii="ＭＳ ゴシック" w:eastAsia="ＭＳ ゴシック" w:hAnsi="ＭＳ ゴシック" w:hint="eastAsia"/>
                                <w:sz w:val="18"/>
                                <w:szCs w:val="18"/>
                              </w:rPr>
                              <w:t>。市内や近隣の地域でも流行が見られて</w:t>
                            </w:r>
                            <w:r w:rsidR="00D268F8">
                              <w:rPr>
                                <w:rFonts w:ascii="ＭＳ ゴシック" w:eastAsia="ＭＳ ゴシック" w:hAnsi="ＭＳ ゴシック" w:hint="eastAsia"/>
                                <w:sz w:val="18"/>
                                <w:szCs w:val="18"/>
                              </w:rPr>
                              <w:t>います。</w:t>
                            </w:r>
                            <w:r w:rsidR="00057C3B" w:rsidRPr="00E27F5B">
                              <w:rPr>
                                <w:rFonts w:ascii="ＭＳ ゴシック" w:eastAsia="ＭＳ ゴシック" w:hAnsi="ＭＳ ゴシック" w:hint="eastAsia"/>
                                <w:sz w:val="18"/>
                                <w:szCs w:val="18"/>
                              </w:rPr>
                              <w:t>手洗い・うがいをして規則正しい生活を送るように心がけ、感染を予防していきましょう。</w:t>
                            </w:r>
                          </w:p>
                          <w:p w14:paraId="233BB677" w14:textId="629D07E3" w:rsidR="006D2952" w:rsidRPr="002F49CC" w:rsidRDefault="00DE055B" w:rsidP="00B7221A">
                            <w:pPr>
                              <w:spacing w:line="220" w:lineRule="exact"/>
                              <w:rPr>
                                <w:rFonts w:ascii="ＭＳ ゴシック" w:eastAsia="ＭＳ ゴシック" w:hAnsi="ＭＳ ゴシック"/>
                                <w:sz w:val="18"/>
                                <w:szCs w:val="18"/>
                              </w:rPr>
                            </w:pPr>
                            <w:proofErr w:type="gramStart"/>
                            <w:r>
                              <w:rPr>
                                <w:rFonts w:ascii="ＭＳ ゴシック" w:eastAsia="ＭＳ ゴシック" w:hAnsi="ＭＳ ゴシック" w:hint="eastAsia"/>
                              </w:rPr>
                              <w:t>、</w:t>
                            </w:r>
                            <w:proofErr w:type="gramEnd"/>
                            <w:r w:rsidR="002F49CC">
                              <w:rPr>
                                <w:rFonts w:ascii="ＭＳ ゴシック" w:eastAsia="ＭＳ ゴシック" w:hAnsi="ＭＳ ゴシック" w:hint="eastAsia"/>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9B967C" id="_x0000_t202" coordsize="21600,21600" o:spt="202" path="m,l,21600r21600,l21600,xe">
                <v:stroke joinstyle="miter"/>
                <v:path gradientshapeok="t" o:connecttype="rect"/>
              </v:shapetype>
              <v:shape id="テキスト ボックス 5" o:spid="_x0000_s1026" type="#_x0000_t202" style="position:absolute;left:0;text-align:left;margin-left:0;margin-top:56.9pt;width:518.35pt;height:3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" filled="f" stroked="f" strokeweight=".5pt">
                <v:textbox inset="0,0,0,0">
                  <w:txbxContent>
                    <w:p w14:paraId="41472D2E" w14:textId="515D73EF" w:rsidR="00057C3B" w:rsidRPr="00E27F5B" w:rsidRDefault="00DE055B" w:rsidP="00057C3B">
                      <w:pPr>
                        <w:spacing w:line="220" w:lineRule="exact"/>
                        <w:rPr>
                          <w:rFonts w:ascii="ＭＳ ゴシック" w:eastAsia="ＭＳ ゴシック" w:hAnsi="ＭＳ ゴシック"/>
                          <w:sz w:val="18"/>
                          <w:szCs w:val="18"/>
                        </w:rPr>
                      </w:pPr>
                      <w:r>
                        <w:rPr>
                          <w:rFonts w:ascii="ＭＳ ゴシック" w:eastAsia="ＭＳ ゴシック" w:hAnsi="ＭＳ ゴシック" w:hint="eastAsia"/>
                        </w:rPr>
                        <w:t xml:space="preserve">　</w:t>
                      </w:r>
                      <w:r w:rsidRPr="00E27F5B">
                        <w:rPr>
                          <w:rFonts w:ascii="ＭＳ ゴシック" w:eastAsia="ＭＳ ゴシック" w:hAnsi="ＭＳ ゴシック" w:hint="eastAsia"/>
                          <w:sz w:val="18"/>
                          <w:szCs w:val="18"/>
                        </w:rPr>
                        <w:t>暦の上では秋になりましたが、日中は</w:t>
                      </w:r>
                      <w:r w:rsidR="00E27F5B">
                        <w:rPr>
                          <w:rFonts w:ascii="ＭＳ ゴシック" w:eastAsia="ＭＳ ゴシック" w:hAnsi="ＭＳ ゴシック" w:hint="eastAsia"/>
                          <w:sz w:val="18"/>
                          <w:szCs w:val="18"/>
                        </w:rPr>
                        <w:t>、</w:t>
                      </w:r>
                      <w:r w:rsidRPr="00E27F5B">
                        <w:rPr>
                          <w:rFonts w:ascii="ＭＳ ゴシック" w:eastAsia="ＭＳ ゴシック" w:hAnsi="ＭＳ ゴシック" w:hint="eastAsia"/>
                          <w:sz w:val="18"/>
                          <w:szCs w:val="18"/>
                        </w:rPr>
                        <w:t>まだまだ気温の高い日</w:t>
                      </w:r>
                      <w:r w:rsidR="00E27F5B" w:rsidRPr="00E27F5B">
                        <w:rPr>
                          <w:rFonts w:ascii="ＭＳ ゴシック" w:eastAsia="ＭＳ ゴシック" w:hAnsi="ＭＳ ゴシック" w:hint="eastAsia"/>
                          <w:sz w:val="18"/>
                          <w:szCs w:val="18"/>
                        </w:rPr>
                        <w:t>が続いています。</w:t>
                      </w:r>
                      <w:r w:rsidR="00E27F5B">
                        <w:rPr>
                          <w:rFonts w:ascii="ＭＳ ゴシック" w:eastAsia="ＭＳ ゴシック" w:hAnsi="ＭＳ ゴシック" w:hint="eastAsia"/>
                          <w:sz w:val="18"/>
                          <w:szCs w:val="18"/>
                        </w:rPr>
                        <w:t>ニュース等で耳にしているご家庭も多いかと</w:t>
                      </w:r>
                      <w:r w:rsidR="008D28FD">
                        <w:rPr>
                          <w:rFonts w:ascii="ＭＳ ゴシック" w:eastAsia="ＭＳ ゴシック" w:hAnsi="ＭＳ ゴシック" w:hint="eastAsia"/>
                          <w:sz w:val="18"/>
                          <w:szCs w:val="18"/>
                        </w:rPr>
                        <w:t>思いますが</w:t>
                      </w:r>
                      <w:r w:rsidR="00E27F5B">
                        <w:rPr>
                          <w:rFonts w:ascii="ＭＳ ゴシック" w:eastAsia="ＭＳ ゴシック" w:hAnsi="ＭＳ ゴシック" w:hint="eastAsia"/>
                          <w:sz w:val="18"/>
                          <w:szCs w:val="18"/>
                        </w:rPr>
                        <w:t>、</w:t>
                      </w:r>
                      <w:r w:rsidRPr="00E27F5B">
                        <w:rPr>
                          <w:rFonts w:ascii="ＭＳ ゴシック" w:eastAsia="ＭＳ ゴシック" w:hAnsi="ＭＳ ゴシック" w:hint="eastAsia"/>
                          <w:sz w:val="18"/>
                          <w:szCs w:val="18"/>
                        </w:rPr>
                        <w:t>冬場に流行するとされているインフルエンザが早くも流行し</w:t>
                      </w:r>
                      <w:r w:rsidR="00E27F5B">
                        <w:rPr>
                          <w:rFonts w:ascii="ＭＳ ゴシック" w:eastAsia="ＭＳ ゴシック" w:hAnsi="ＭＳ ゴシック" w:hint="eastAsia"/>
                          <w:sz w:val="18"/>
                          <w:szCs w:val="18"/>
                        </w:rPr>
                        <w:t>てきています</w:t>
                      </w:r>
                      <w:r w:rsidRPr="00E27F5B">
                        <w:rPr>
                          <w:rFonts w:ascii="ＭＳ ゴシック" w:eastAsia="ＭＳ ゴシック" w:hAnsi="ＭＳ ゴシック" w:hint="eastAsia"/>
                          <w:sz w:val="18"/>
                          <w:szCs w:val="18"/>
                        </w:rPr>
                        <w:t>。市内や近隣の地域でも流行が見られて</w:t>
                      </w:r>
                      <w:r w:rsidR="00D268F8">
                        <w:rPr>
                          <w:rFonts w:ascii="ＭＳ ゴシック" w:eastAsia="ＭＳ ゴシック" w:hAnsi="ＭＳ ゴシック" w:hint="eastAsia"/>
                          <w:sz w:val="18"/>
                          <w:szCs w:val="18"/>
                        </w:rPr>
                        <w:t>います。</w:t>
                      </w:r>
                      <w:r w:rsidR="00057C3B" w:rsidRPr="00E27F5B">
                        <w:rPr>
                          <w:rFonts w:ascii="ＭＳ ゴシック" w:eastAsia="ＭＳ ゴシック" w:hAnsi="ＭＳ ゴシック" w:hint="eastAsia"/>
                          <w:sz w:val="18"/>
                          <w:szCs w:val="18"/>
                        </w:rPr>
                        <w:t>手洗い・うがいをして規則正しい生活を送るように心がけ、感染を予防していきましょう。</w:t>
                      </w:r>
                    </w:p>
                    <w:p w14:paraId="233BB677" w14:textId="629D07E3" w:rsidR="006D2952" w:rsidRPr="002F49CC" w:rsidRDefault="00DE055B" w:rsidP="00B7221A">
                      <w:pPr>
                        <w:spacing w:line="220" w:lineRule="exact"/>
                        <w:rPr>
                          <w:rFonts w:ascii="ＭＳ ゴシック" w:eastAsia="ＭＳ ゴシック" w:hAnsi="ＭＳ ゴシック"/>
                          <w:sz w:val="18"/>
                          <w:szCs w:val="18"/>
                        </w:rPr>
                      </w:pPr>
                      <w:proofErr w:type="gramStart"/>
                      <w:r>
                        <w:rPr>
                          <w:rFonts w:ascii="ＭＳ ゴシック" w:eastAsia="ＭＳ ゴシック" w:hAnsi="ＭＳ ゴシック" w:hint="eastAsia"/>
                        </w:rPr>
                        <w:t>、</w:t>
                      </w:r>
                      <w:proofErr w:type="gramEnd"/>
                      <w:r w:rsidR="002F49CC">
                        <w:rPr>
                          <w:rFonts w:ascii="ＭＳ ゴシック" w:eastAsia="ＭＳ ゴシック" w:hAnsi="ＭＳ ゴシック" w:hint="eastAsia"/>
                        </w:rPr>
                        <w:t xml:space="preserve">　</w:t>
                      </w:r>
                    </w:p>
                  </w:txbxContent>
                </v:textbox>
                <w10:wrap anchorx="margin"/>
              </v:shape>
            </w:pict>
          </mc:Fallback>
        </mc:AlternateContent>
      </w:r>
      <w:r>
        <w:rPr>
          <w:noProof/>
        </w:rPr>
        <mc:AlternateContent>
          <mc:Choice Requires="wps">
            <w:drawing>
              <wp:anchor distT="0" distB="0" distL="114300" distR="114300" simplePos="0" relativeHeight="251679744" behindDoc="0" locked="0" layoutInCell="1" allowOverlap="1" wp14:anchorId="7A3684FE" wp14:editId="491E75F2">
                <wp:simplePos x="0" y="0"/>
                <wp:positionH relativeFrom="column">
                  <wp:posOffset>139700</wp:posOffset>
                </wp:positionH>
                <wp:positionV relativeFrom="paragraph">
                  <wp:posOffset>3251200</wp:posOffset>
                </wp:positionV>
                <wp:extent cx="6365240" cy="237490"/>
                <wp:effectExtent l="0" t="0" r="0" b="10160"/>
                <wp:wrapNone/>
                <wp:docPr id="715897439" name="テキスト ボックス 16"/>
                <wp:cNvGraphicFramePr/>
                <a:graphic xmlns:a="http://schemas.openxmlformats.org/drawingml/2006/main">
                  <a:graphicData uri="http://schemas.microsoft.com/office/word/2010/wordprocessingShape">
                    <wps:wsp>
                      <wps:cNvSpPr txBox="1"/>
                      <wps:spPr>
                        <a:xfrm>
                          <a:off x="0" y="0"/>
                          <a:ext cx="6365240" cy="237490"/>
                        </a:xfrm>
                        <a:prstGeom prst="rect">
                          <a:avLst/>
                        </a:prstGeom>
                        <a:noFill/>
                        <a:ln w="6350">
                          <a:noFill/>
                        </a:ln>
                      </wps:spPr>
                      <wps:txbx>
                        <w:txbxContent>
                          <w:p w14:paraId="7E90F6E0" w14:textId="10EA64F6" w:rsidR="00424AB1" w:rsidRPr="001D17CD" w:rsidRDefault="00424AB1" w:rsidP="00424AB1">
                            <w:pPr>
                              <w:jc w:val="center"/>
                              <w:rPr>
                                <w:rFonts w:ascii="ＭＳ ゴシック" w:eastAsia="ＭＳ ゴシック" w:hAnsi="ＭＳ ゴシック"/>
                                <w:b/>
                                <w:bCs/>
                                <w:sz w:val="20"/>
                                <w:szCs w:val="20"/>
                              </w:rPr>
                            </w:pPr>
                            <w:r w:rsidRPr="001D17CD">
                              <w:rPr>
                                <w:rFonts w:ascii="ＭＳ ゴシック" w:eastAsia="ＭＳ ゴシック" w:hAnsi="ＭＳ ゴシック" w:hint="eastAsia"/>
                                <w:b/>
                                <w:bCs/>
                                <w:sz w:val="20"/>
                                <w:szCs w:val="20"/>
                              </w:rPr>
                              <w:t>インフルエンザ出席停止早見表</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3684FE" id="テキスト ボックス 16" o:spid="_x0000_s1027" type="#_x0000_t202" style="position:absolute;left:0;text-align:left;margin-left:11pt;margin-top:256pt;width:501.2pt;height:18.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" filled="f" stroked="f" strokeweight=".5pt">
                <v:textbox inset="0,0,0,0">
                  <w:txbxContent>
                    <w:p w14:paraId="7E90F6E0" w14:textId="10EA64F6" w:rsidR="00424AB1" w:rsidRPr="001D17CD" w:rsidRDefault="00424AB1" w:rsidP="00424AB1">
                      <w:pPr>
                        <w:jc w:val="center"/>
                        <w:rPr>
                          <w:rFonts w:ascii="ＭＳ ゴシック" w:eastAsia="ＭＳ ゴシック" w:hAnsi="ＭＳ ゴシック"/>
                          <w:b/>
                          <w:bCs/>
                          <w:sz w:val="20"/>
                          <w:szCs w:val="20"/>
                        </w:rPr>
                      </w:pPr>
                      <w:r w:rsidRPr="001D17CD">
                        <w:rPr>
                          <w:rFonts w:ascii="ＭＳ ゴシック" w:eastAsia="ＭＳ ゴシック" w:hAnsi="ＭＳ ゴシック" w:hint="eastAsia"/>
                          <w:b/>
                          <w:bCs/>
                          <w:sz w:val="20"/>
                          <w:szCs w:val="20"/>
                        </w:rPr>
                        <w:t>インフルエンザ出席停止早見表</w:t>
                      </w:r>
                    </w:p>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0ABEF4B7" wp14:editId="2D98674B">
                <wp:simplePos x="0" y="0"/>
                <wp:positionH relativeFrom="column">
                  <wp:posOffset>2349500</wp:posOffset>
                </wp:positionH>
                <wp:positionV relativeFrom="paragraph">
                  <wp:posOffset>3225800</wp:posOffset>
                </wp:positionV>
                <wp:extent cx="1976120" cy="307340"/>
                <wp:effectExtent l="0" t="0" r="24130" b="16510"/>
                <wp:wrapNone/>
                <wp:docPr id="215917828" name="楕円 19"/>
                <wp:cNvGraphicFramePr/>
                <a:graphic xmlns:a="http://schemas.openxmlformats.org/drawingml/2006/main">
                  <a:graphicData uri="http://schemas.microsoft.com/office/word/2010/wordprocessingShape">
                    <wps:wsp>
                      <wps:cNvSpPr/>
                      <wps:spPr>
                        <a:xfrm>
                          <a:off x="0" y="0"/>
                          <a:ext cx="1976120" cy="30734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1AED93F" id="楕円 19" o:spid="_x0000_s1026" style="position:absolute;margin-left:185pt;margin-top:254pt;width:155.6pt;height:24.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" filled="f" strokecolor="#09101d [484]" strokeweight="1pt">
                <v:stroke joinstyle="miter"/>
              </v:oval>
            </w:pict>
          </mc:Fallback>
        </mc:AlternateContent>
      </w:r>
      <w:r>
        <w:rPr>
          <w:noProof/>
        </w:rPr>
        <mc:AlternateContent>
          <mc:Choice Requires="wps">
            <w:drawing>
              <wp:anchor distT="0" distB="0" distL="114300" distR="114300" simplePos="0" relativeHeight="251683840" behindDoc="0" locked="0" layoutInCell="1" allowOverlap="1" wp14:anchorId="617290CF" wp14:editId="4A20D303">
                <wp:simplePos x="0" y="0"/>
                <wp:positionH relativeFrom="column">
                  <wp:posOffset>187960</wp:posOffset>
                </wp:positionH>
                <wp:positionV relativeFrom="paragraph">
                  <wp:posOffset>3583940</wp:posOffset>
                </wp:positionV>
                <wp:extent cx="6329680" cy="431800"/>
                <wp:effectExtent l="0" t="0" r="13970" b="6350"/>
                <wp:wrapNone/>
                <wp:docPr id="1560816574" name="テキスト ボックス 23"/>
                <wp:cNvGraphicFramePr/>
                <a:graphic xmlns:a="http://schemas.openxmlformats.org/drawingml/2006/main">
                  <a:graphicData uri="http://schemas.microsoft.com/office/word/2010/wordprocessingShape">
                    <wps:wsp>
                      <wps:cNvSpPr txBox="1"/>
                      <wps:spPr>
                        <a:xfrm>
                          <a:off x="0" y="0"/>
                          <a:ext cx="6329680" cy="431800"/>
                        </a:xfrm>
                        <a:prstGeom prst="rect">
                          <a:avLst/>
                        </a:prstGeom>
                        <a:noFill/>
                        <a:ln w="6350">
                          <a:noFill/>
                        </a:ln>
                      </wps:spPr>
                      <wps:txbx>
                        <w:txbxContent>
                          <w:p w14:paraId="5540A07A" w14:textId="77777777" w:rsidR="001D17CD" w:rsidRPr="001D17CD" w:rsidRDefault="001D17CD" w:rsidP="001D17CD">
                            <w:pPr>
                              <w:spacing w:line="220" w:lineRule="exact"/>
                              <w:ind w:firstLineChars="100" w:firstLine="200"/>
                              <w:jc w:val="left"/>
                              <w:rPr>
                                <w:rFonts w:ascii="ＭＳ ゴシック" w:eastAsia="ＭＳ ゴシック" w:hAnsi="ＭＳ ゴシック" w:cs="Times New Roman"/>
                                <w:kern w:val="0"/>
                                <w:sz w:val="20"/>
                                <w:szCs w:val="20"/>
                              </w:rPr>
                            </w:pPr>
                            <w:r w:rsidRPr="001D17CD">
                              <w:rPr>
                                <w:rFonts w:ascii="ＭＳ ゴシック" w:eastAsia="ＭＳ ゴシック" w:hAnsi="ＭＳ ゴシック" w:cs="Times New Roman" w:hint="eastAsia"/>
                                <w:kern w:val="0"/>
                                <w:sz w:val="20"/>
                                <w:szCs w:val="20"/>
                              </w:rPr>
                              <w:t>出席停止期間</w:t>
                            </w:r>
                            <w:r w:rsidRPr="001D17CD">
                              <w:rPr>
                                <w:rFonts w:ascii="ＭＳ ゴシック" w:eastAsia="ＭＳ ゴシック" w:hAnsi="ＭＳ ゴシック" w:cs="Times New Roman" w:hint="eastAsia"/>
                                <w:b/>
                                <w:bCs/>
                                <w:kern w:val="0"/>
                                <w:sz w:val="20"/>
                                <w:szCs w:val="20"/>
                              </w:rPr>
                              <w:t>『発症した後５日を経過し、かつ解熱後３日』</w:t>
                            </w:r>
                            <w:r w:rsidRPr="001D17CD">
                              <w:rPr>
                                <w:rFonts w:ascii="ＭＳ ゴシック" w:eastAsia="ＭＳ ゴシック" w:hAnsi="ＭＳ ゴシック" w:cs="Times New Roman" w:hint="eastAsia"/>
                                <w:kern w:val="0"/>
                                <w:sz w:val="20"/>
                                <w:szCs w:val="20"/>
                              </w:rPr>
                              <w:t>とは、</w:t>
                            </w:r>
                            <w:r w:rsidRPr="001D17CD">
                              <w:rPr>
                                <w:rFonts w:ascii="ＭＳ ゴシック" w:eastAsia="ＭＳ ゴシック" w:hAnsi="ＭＳ ゴシック" w:cs="Times New Roman" w:hint="eastAsia"/>
                                <w:kern w:val="0"/>
                                <w:sz w:val="20"/>
                                <w:szCs w:val="20"/>
                                <w:u w:val="single"/>
                              </w:rPr>
                              <w:t>発症日は含まず（０日目となります）翌日を１日目とし、解熱した次の日が解熱後１日目となります。</w:t>
                            </w:r>
                          </w:p>
                          <w:p w14:paraId="2B5938F2" w14:textId="77777777" w:rsidR="001D17CD" w:rsidRPr="001D17CD" w:rsidRDefault="001D17CD" w:rsidP="001D17CD">
                            <w:pPr>
                              <w:jc w:val="left"/>
                              <w:rPr>
                                <w:rFonts w:ascii="ＭＳ 明朝" w:eastAsia="ＭＳ 明朝" w:hAnsi="ＭＳ 明朝" w:cs="Times New Roman"/>
                                <w:kern w:val="0"/>
                                <w:sz w:val="22"/>
                                <w:szCs w:val="22"/>
                              </w:rPr>
                            </w:pPr>
                          </w:p>
                          <w:p w14:paraId="3AF2BD1C" w14:textId="77777777" w:rsidR="001D17CD" w:rsidRPr="001D17CD" w:rsidRDefault="001D17C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7290CF" id="テキスト ボックス 23" o:spid="_x0000_s1028" type="#_x0000_t202" style="position:absolute;left:0;text-align:left;margin-left:14.8pt;margin-top:282.2pt;width:498.4pt;height:3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" filled="f" stroked="f" strokeweight=".5pt">
                <v:textbox inset="0,0,0,0">
                  <w:txbxContent>
                    <w:p w14:paraId="5540A07A" w14:textId="77777777" w:rsidR="001D17CD" w:rsidRPr="001D17CD" w:rsidRDefault="001D17CD" w:rsidP="001D17CD">
                      <w:pPr>
                        <w:spacing w:line="220" w:lineRule="exact"/>
                        <w:ind w:firstLineChars="100" w:firstLine="200"/>
                        <w:jc w:val="left"/>
                        <w:rPr>
                          <w:rFonts w:ascii="ＭＳ ゴシック" w:eastAsia="ＭＳ ゴシック" w:hAnsi="ＭＳ ゴシック" w:cs="Times New Roman"/>
                          <w:kern w:val="0"/>
                          <w:sz w:val="20"/>
                          <w:szCs w:val="20"/>
                        </w:rPr>
                      </w:pPr>
                      <w:r w:rsidRPr="001D17CD">
                        <w:rPr>
                          <w:rFonts w:ascii="ＭＳ ゴシック" w:eastAsia="ＭＳ ゴシック" w:hAnsi="ＭＳ ゴシック" w:cs="Times New Roman" w:hint="eastAsia"/>
                          <w:kern w:val="0"/>
                          <w:sz w:val="20"/>
                          <w:szCs w:val="20"/>
                        </w:rPr>
                        <w:t>出席停止期間</w:t>
                      </w:r>
                      <w:r w:rsidRPr="001D17CD">
                        <w:rPr>
                          <w:rFonts w:ascii="ＭＳ ゴシック" w:eastAsia="ＭＳ ゴシック" w:hAnsi="ＭＳ ゴシック" w:cs="Times New Roman" w:hint="eastAsia"/>
                          <w:b/>
                          <w:bCs/>
                          <w:kern w:val="0"/>
                          <w:sz w:val="20"/>
                          <w:szCs w:val="20"/>
                        </w:rPr>
                        <w:t>『発症した後５日を経過し、かつ解熱後３日』</w:t>
                      </w:r>
                      <w:r w:rsidRPr="001D17CD">
                        <w:rPr>
                          <w:rFonts w:ascii="ＭＳ ゴシック" w:eastAsia="ＭＳ ゴシック" w:hAnsi="ＭＳ ゴシック" w:cs="Times New Roman" w:hint="eastAsia"/>
                          <w:kern w:val="0"/>
                          <w:sz w:val="20"/>
                          <w:szCs w:val="20"/>
                        </w:rPr>
                        <w:t>とは、</w:t>
                      </w:r>
                      <w:r w:rsidRPr="001D17CD">
                        <w:rPr>
                          <w:rFonts w:ascii="ＭＳ ゴシック" w:eastAsia="ＭＳ ゴシック" w:hAnsi="ＭＳ ゴシック" w:cs="Times New Roman" w:hint="eastAsia"/>
                          <w:kern w:val="0"/>
                          <w:sz w:val="20"/>
                          <w:szCs w:val="20"/>
                          <w:u w:val="single"/>
                        </w:rPr>
                        <w:t>発症日は含まず（０日目となります）翌日を１日目とし、解熱した次の日が解熱後１日目となります。</w:t>
                      </w:r>
                    </w:p>
                    <w:p w14:paraId="2B5938F2" w14:textId="77777777" w:rsidR="001D17CD" w:rsidRPr="001D17CD" w:rsidRDefault="001D17CD" w:rsidP="001D17CD">
                      <w:pPr>
                        <w:jc w:val="left"/>
                        <w:rPr>
                          <w:rFonts w:ascii="ＭＳ 明朝" w:eastAsia="ＭＳ 明朝" w:hAnsi="ＭＳ 明朝" w:cs="Times New Roman"/>
                          <w:kern w:val="0"/>
                          <w:sz w:val="22"/>
                          <w:szCs w:val="22"/>
                        </w:rPr>
                      </w:pPr>
                    </w:p>
                    <w:p w14:paraId="3AF2BD1C" w14:textId="77777777" w:rsidR="001D17CD" w:rsidRPr="001D17CD" w:rsidRDefault="001D17CD"/>
                  </w:txbxContent>
                </v:textbox>
              </v:shape>
            </w:pict>
          </mc:Fallback>
        </mc:AlternateContent>
      </w:r>
      <w:r w:rsidRPr="00E60125">
        <w:rPr>
          <w:noProof/>
        </w:rPr>
        <w:drawing>
          <wp:anchor distT="0" distB="0" distL="114300" distR="114300" simplePos="0" relativeHeight="251685888" behindDoc="1" locked="0" layoutInCell="1" allowOverlap="1" wp14:anchorId="134FCF50" wp14:editId="2C377D11">
            <wp:simplePos x="0" y="0"/>
            <wp:positionH relativeFrom="column">
              <wp:posOffset>157480</wp:posOffset>
            </wp:positionH>
            <wp:positionV relativeFrom="paragraph">
              <wp:posOffset>3917950</wp:posOffset>
            </wp:positionV>
            <wp:extent cx="6336665" cy="2583815"/>
            <wp:effectExtent l="0" t="0" r="6985" b="0"/>
            <wp:wrapNone/>
            <wp:docPr id="126833372"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36665" cy="2583815"/>
                    </a:xfrm>
                    <a:prstGeom prst="rect">
                      <a:avLst/>
                    </a:prstGeom>
                    <a:noFill/>
                    <a:ln>
                      <a:noFill/>
                    </a:ln>
                  </pic:spPr>
                </pic:pic>
              </a:graphicData>
            </a:graphic>
            <wp14:sizeRelH relativeFrom="margin">
              <wp14:pctWidth>0</wp14:pctWidth>
            </wp14:sizeRelH>
          </wp:anchor>
        </w:drawing>
      </w:r>
      <w:r>
        <w:rPr>
          <w:noProof/>
        </w:rPr>
        <mc:AlternateContent>
          <mc:Choice Requires="wps">
            <w:drawing>
              <wp:anchor distT="0" distB="0" distL="114300" distR="114300" simplePos="0" relativeHeight="251684864" behindDoc="0" locked="0" layoutInCell="1" allowOverlap="1" wp14:anchorId="71AF765F" wp14:editId="2529E86E">
                <wp:simplePos x="0" y="0"/>
                <wp:positionH relativeFrom="column">
                  <wp:posOffset>151130</wp:posOffset>
                </wp:positionH>
                <wp:positionV relativeFrom="paragraph">
                  <wp:posOffset>6297930</wp:posOffset>
                </wp:positionV>
                <wp:extent cx="6309360" cy="695960"/>
                <wp:effectExtent l="0" t="0" r="15240" b="8890"/>
                <wp:wrapNone/>
                <wp:docPr id="1947601613" name="テキスト ボックス 24"/>
                <wp:cNvGraphicFramePr/>
                <a:graphic xmlns:a="http://schemas.openxmlformats.org/drawingml/2006/main">
                  <a:graphicData uri="http://schemas.microsoft.com/office/word/2010/wordprocessingShape">
                    <wps:wsp>
                      <wps:cNvSpPr txBox="1"/>
                      <wps:spPr>
                        <a:xfrm>
                          <a:off x="0" y="0"/>
                          <a:ext cx="6309360" cy="695960"/>
                        </a:xfrm>
                        <a:prstGeom prst="rect">
                          <a:avLst/>
                        </a:prstGeom>
                        <a:noFill/>
                        <a:ln w="6350">
                          <a:noFill/>
                        </a:ln>
                      </wps:spPr>
                      <wps:txbx>
                        <w:txbxContent>
                          <w:p w14:paraId="5055319B" w14:textId="196C0F78" w:rsidR="00BF44D1" w:rsidRPr="00A3454E" w:rsidRDefault="00D64960">
                            <w:pPr>
                              <w:rPr>
                                <w:rFonts w:ascii="ＭＳ ゴシック" w:eastAsia="ＭＳ ゴシック" w:hAnsi="ＭＳ ゴシック"/>
                                <w:b/>
                                <w:bCs/>
                                <w:sz w:val="18"/>
                                <w:szCs w:val="18"/>
                              </w:rPr>
                            </w:pPr>
                            <w:r>
                              <w:rPr>
                                <w:rFonts w:ascii="ＭＳ ゴシック" w:eastAsia="ＭＳ ゴシック" w:hAnsi="ＭＳ ゴシック" w:hint="eastAsia"/>
                                <w:sz w:val="18"/>
                                <w:szCs w:val="18"/>
                              </w:rPr>
                              <w:t xml:space="preserve">　</w:t>
                            </w:r>
                            <w:r w:rsidR="00BF44D1">
                              <w:rPr>
                                <w:rFonts w:ascii="ＭＳ ゴシック" w:eastAsia="ＭＳ ゴシック" w:hAnsi="ＭＳ ゴシック" w:hint="eastAsia"/>
                                <w:sz w:val="18"/>
                                <w:szCs w:val="18"/>
                              </w:rPr>
                              <w:t xml:space="preserve">　　　　　　　　　　　　　　　　　　　　　　　　　　　　　　　　　　　　　　</w:t>
                            </w:r>
                            <w:r w:rsidR="00BF44D1" w:rsidRPr="00A3454E">
                              <w:rPr>
                                <w:rFonts w:ascii="ＭＳ ゴシック" w:eastAsia="ＭＳ ゴシック" w:hAnsi="ＭＳ ゴシック" w:hint="eastAsia"/>
                                <w:b/>
                                <w:bCs/>
                                <w:sz w:val="18"/>
                                <w:szCs w:val="18"/>
                              </w:rPr>
                              <w:t>＊網掛け部分が出席停止期間です。</w:t>
                            </w:r>
                          </w:p>
                          <w:p w14:paraId="452FAA9B" w14:textId="77777777" w:rsidR="008B672E" w:rsidRDefault="008B672E" w:rsidP="008B672E">
                            <w:pPr>
                              <w:spacing w:line="220" w:lineRule="exact"/>
                              <w:ind w:firstLineChars="100" w:firstLine="181"/>
                              <w:rPr>
                                <w:rFonts w:ascii="ＭＳ ゴシック" w:eastAsia="ＭＳ ゴシック" w:hAnsi="ＭＳ ゴシック"/>
                                <w:b/>
                                <w:bCs/>
                                <w:sz w:val="18"/>
                                <w:szCs w:val="18"/>
                              </w:rPr>
                            </w:pPr>
                          </w:p>
                          <w:p w14:paraId="53FCEC9E" w14:textId="24A76739" w:rsidR="00D64960" w:rsidRPr="00A3454E" w:rsidRDefault="00D64960" w:rsidP="008B672E">
                            <w:pPr>
                              <w:spacing w:line="220" w:lineRule="exact"/>
                              <w:ind w:firstLineChars="100" w:firstLine="181"/>
                              <w:rPr>
                                <w:rFonts w:ascii="ＭＳ ゴシック" w:eastAsia="ＭＳ ゴシック" w:hAnsi="ＭＳ ゴシック"/>
                                <w:b/>
                                <w:bCs/>
                                <w:sz w:val="18"/>
                                <w:szCs w:val="18"/>
                              </w:rPr>
                            </w:pPr>
                            <w:r w:rsidRPr="00A3454E">
                              <w:rPr>
                                <w:rFonts w:ascii="ＭＳ ゴシック" w:eastAsia="ＭＳ ゴシック" w:hAnsi="ＭＳ ゴシック" w:hint="eastAsia"/>
                                <w:b/>
                                <w:bCs/>
                                <w:sz w:val="18"/>
                                <w:szCs w:val="18"/>
                              </w:rPr>
                              <w:t>診断がついた翌日に熱が下がっても、「発症から５日」の</w:t>
                            </w:r>
                            <w:r w:rsidR="000378C1" w:rsidRPr="00A3454E">
                              <w:rPr>
                                <w:rFonts w:ascii="ＭＳ ゴシック" w:eastAsia="ＭＳ ゴシック" w:hAnsi="ＭＳ ゴシック" w:hint="eastAsia"/>
                                <w:b/>
                                <w:bCs/>
                                <w:sz w:val="18"/>
                                <w:szCs w:val="18"/>
                              </w:rPr>
                              <w:t>目安を満たすまで登園できません。</w:t>
                            </w:r>
                            <w:r w:rsidR="00E60125" w:rsidRPr="00A3454E">
                              <w:rPr>
                                <w:rFonts w:ascii="ＭＳ ゴシック" w:eastAsia="ＭＳ ゴシック" w:hAnsi="ＭＳ ゴシック" w:hint="eastAsia"/>
                                <w:b/>
                                <w:bCs/>
                                <w:sz w:val="18"/>
                                <w:szCs w:val="18"/>
                              </w:rPr>
                              <w:t>感染を広げない為にも期間を守り療養することが大切です。</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AF765F" id="テキスト ボックス 24" o:spid="_x0000_s1029" type="#_x0000_t202" style="position:absolute;left:0;text-align:left;margin-left:11.9pt;margin-top:495.9pt;width:496.8pt;height:54.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" filled="f" stroked="f" strokeweight=".5pt">
                <v:textbox inset="0,0,0,0">
                  <w:txbxContent>
                    <w:p w14:paraId="5055319B" w14:textId="196C0F78" w:rsidR="00BF44D1" w:rsidRPr="00A3454E" w:rsidRDefault="00D64960">
                      <w:pPr>
                        <w:rPr>
                          <w:rFonts w:ascii="ＭＳ ゴシック" w:eastAsia="ＭＳ ゴシック" w:hAnsi="ＭＳ ゴシック"/>
                          <w:b/>
                          <w:bCs/>
                          <w:sz w:val="18"/>
                          <w:szCs w:val="18"/>
                        </w:rPr>
                      </w:pPr>
                      <w:r>
                        <w:rPr>
                          <w:rFonts w:ascii="ＭＳ ゴシック" w:eastAsia="ＭＳ ゴシック" w:hAnsi="ＭＳ ゴシック" w:hint="eastAsia"/>
                          <w:sz w:val="18"/>
                          <w:szCs w:val="18"/>
                        </w:rPr>
                        <w:t xml:space="preserve">　</w:t>
                      </w:r>
                      <w:r w:rsidR="00BF44D1">
                        <w:rPr>
                          <w:rFonts w:ascii="ＭＳ ゴシック" w:eastAsia="ＭＳ ゴシック" w:hAnsi="ＭＳ ゴシック" w:hint="eastAsia"/>
                          <w:sz w:val="18"/>
                          <w:szCs w:val="18"/>
                        </w:rPr>
                        <w:t xml:space="preserve">　　　　　　　　　　　　　　　　　　　　　　　　　　　　　　　　　　　　　　</w:t>
                      </w:r>
                      <w:r w:rsidR="00BF44D1" w:rsidRPr="00A3454E">
                        <w:rPr>
                          <w:rFonts w:ascii="ＭＳ ゴシック" w:eastAsia="ＭＳ ゴシック" w:hAnsi="ＭＳ ゴシック" w:hint="eastAsia"/>
                          <w:b/>
                          <w:bCs/>
                          <w:sz w:val="18"/>
                          <w:szCs w:val="18"/>
                        </w:rPr>
                        <w:t>＊網掛け部分が出席停止期間です。</w:t>
                      </w:r>
                    </w:p>
                    <w:p w14:paraId="452FAA9B" w14:textId="77777777" w:rsidR="008B672E" w:rsidRDefault="008B672E" w:rsidP="008B672E">
                      <w:pPr>
                        <w:spacing w:line="220" w:lineRule="exact"/>
                        <w:ind w:firstLineChars="100" w:firstLine="181"/>
                        <w:rPr>
                          <w:rFonts w:ascii="ＭＳ ゴシック" w:eastAsia="ＭＳ ゴシック" w:hAnsi="ＭＳ ゴシック"/>
                          <w:b/>
                          <w:bCs/>
                          <w:sz w:val="18"/>
                          <w:szCs w:val="18"/>
                        </w:rPr>
                      </w:pPr>
                    </w:p>
                    <w:p w14:paraId="53FCEC9E" w14:textId="24A76739" w:rsidR="00D64960" w:rsidRPr="00A3454E" w:rsidRDefault="00D64960" w:rsidP="008B672E">
                      <w:pPr>
                        <w:spacing w:line="220" w:lineRule="exact"/>
                        <w:ind w:firstLineChars="100" w:firstLine="181"/>
                        <w:rPr>
                          <w:rFonts w:ascii="ＭＳ ゴシック" w:eastAsia="ＭＳ ゴシック" w:hAnsi="ＭＳ ゴシック"/>
                          <w:b/>
                          <w:bCs/>
                          <w:sz w:val="18"/>
                          <w:szCs w:val="18"/>
                        </w:rPr>
                      </w:pPr>
                      <w:r w:rsidRPr="00A3454E">
                        <w:rPr>
                          <w:rFonts w:ascii="ＭＳ ゴシック" w:eastAsia="ＭＳ ゴシック" w:hAnsi="ＭＳ ゴシック" w:hint="eastAsia"/>
                          <w:b/>
                          <w:bCs/>
                          <w:sz w:val="18"/>
                          <w:szCs w:val="18"/>
                        </w:rPr>
                        <w:t>診断がついた翌日に熱が下がっても、「発症から５日」の</w:t>
                      </w:r>
                      <w:r w:rsidR="000378C1" w:rsidRPr="00A3454E">
                        <w:rPr>
                          <w:rFonts w:ascii="ＭＳ ゴシック" w:eastAsia="ＭＳ ゴシック" w:hAnsi="ＭＳ ゴシック" w:hint="eastAsia"/>
                          <w:b/>
                          <w:bCs/>
                          <w:sz w:val="18"/>
                          <w:szCs w:val="18"/>
                        </w:rPr>
                        <w:t>目安を満たすまで登園できません。</w:t>
                      </w:r>
                      <w:r w:rsidR="00E60125" w:rsidRPr="00A3454E">
                        <w:rPr>
                          <w:rFonts w:ascii="ＭＳ ゴシック" w:eastAsia="ＭＳ ゴシック" w:hAnsi="ＭＳ ゴシック" w:hint="eastAsia"/>
                          <w:b/>
                          <w:bCs/>
                          <w:sz w:val="18"/>
                          <w:szCs w:val="18"/>
                        </w:rPr>
                        <w:t>感染を広げない為にも期間を守り療養することが大切です。</w:t>
                      </w:r>
                    </w:p>
                  </w:txbxContent>
                </v:textbox>
              </v:shape>
            </w:pict>
          </mc:Fallback>
        </mc:AlternateContent>
      </w:r>
      <w:r w:rsidR="007B0C83">
        <w:rPr>
          <w:noProof/>
        </w:rPr>
        <w:drawing>
          <wp:anchor distT="0" distB="0" distL="114300" distR="114300" simplePos="0" relativeHeight="251681792" behindDoc="1" locked="0" layoutInCell="1" allowOverlap="1" wp14:anchorId="53C23C29" wp14:editId="0574534B">
            <wp:simplePos x="0" y="0"/>
            <wp:positionH relativeFrom="margin">
              <wp:align>center</wp:align>
            </wp:positionH>
            <wp:positionV relativeFrom="paragraph">
              <wp:posOffset>2069908</wp:posOffset>
            </wp:positionV>
            <wp:extent cx="949739" cy="1015365"/>
            <wp:effectExtent l="0" t="0" r="3175" b="0"/>
            <wp:wrapNone/>
            <wp:docPr id="1438297132"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297132" name="図 1438297132"/>
                    <pic:cNvPicPr/>
                  </pic:nvPicPr>
                  <pic:blipFill>
                    <a:blip r:embed="rId9"/>
                    <a:stretch>
                      <a:fillRect/>
                    </a:stretch>
                  </pic:blipFill>
                  <pic:spPr>
                    <a:xfrm>
                      <a:off x="0" y="0"/>
                      <a:ext cx="949739" cy="1015365"/>
                    </a:xfrm>
                    <a:prstGeom prst="rect">
                      <a:avLst/>
                    </a:prstGeom>
                  </pic:spPr>
                </pic:pic>
              </a:graphicData>
            </a:graphic>
            <wp14:sizeRelH relativeFrom="margin">
              <wp14:pctWidth>0</wp14:pctWidth>
            </wp14:sizeRelH>
            <wp14:sizeRelV relativeFrom="margin">
              <wp14:pctHeight>0</wp14:pctHeight>
            </wp14:sizeRelV>
          </wp:anchor>
        </w:drawing>
      </w:r>
      <w:r w:rsidR="007B0C83">
        <w:rPr>
          <w:noProof/>
        </w:rPr>
        <mc:AlternateContent>
          <mc:Choice Requires="wps">
            <w:drawing>
              <wp:anchor distT="0" distB="0" distL="114300" distR="114300" simplePos="0" relativeHeight="251678720" behindDoc="0" locked="0" layoutInCell="1" allowOverlap="1" wp14:anchorId="29F55D31" wp14:editId="683F1E03">
                <wp:simplePos x="0" y="0"/>
                <wp:positionH relativeFrom="column">
                  <wp:posOffset>4095750</wp:posOffset>
                </wp:positionH>
                <wp:positionV relativeFrom="paragraph">
                  <wp:posOffset>2362200</wp:posOffset>
                </wp:positionV>
                <wp:extent cx="2444750" cy="723900"/>
                <wp:effectExtent l="0" t="0" r="12700" b="0"/>
                <wp:wrapNone/>
                <wp:docPr id="1619156753" name="テキスト ボックス 15"/>
                <wp:cNvGraphicFramePr/>
                <a:graphic xmlns:a="http://schemas.openxmlformats.org/drawingml/2006/main">
                  <a:graphicData uri="http://schemas.microsoft.com/office/word/2010/wordprocessingShape">
                    <wps:wsp>
                      <wps:cNvSpPr txBox="1"/>
                      <wps:spPr>
                        <a:xfrm>
                          <a:off x="0" y="0"/>
                          <a:ext cx="2444750" cy="723900"/>
                        </a:xfrm>
                        <a:prstGeom prst="rect">
                          <a:avLst/>
                        </a:prstGeom>
                        <a:noFill/>
                        <a:ln w="6350">
                          <a:noFill/>
                        </a:ln>
                      </wps:spPr>
                      <wps:txbx>
                        <w:txbxContent>
                          <w:p w14:paraId="6A38A0F2" w14:textId="54244345" w:rsidR="00424AB1" w:rsidRPr="00424AB1" w:rsidRDefault="00424AB1" w:rsidP="00424AB1">
                            <w:pPr>
                              <w:spacing w:line="220" w:lineRule="exact"/>
                              <w:rPr>
                                <w:rFonts w:ascii="ＭＳ ゴシック" w:eastAsia="ＭＳ ゴシック" w:hAnsi="ＭＳ ゴシック"/>
                                <w:sz w:val="18"/>
                                <w:szCs w:val="18"/>
                              </w:rPr>
                            </w:pPr>
                            <w:r>
                              <w:rPr>
                                <w:rFonts w:hint="eastAsia"/>
                              </w:rPr>
                              <w:t xml:space="preserve">　</w:t>
                            </w:r>
                            <w:r>
                              <w:rPr>
                                <w:rFonts w:ascii="ＭＳ ゴシック" w:eastAsia="ＭＳ ゴシック" w:hAnsi="ＭＳ ゴシック" w:hint="eastAsia"/>
                                <w:sz w:val="18"/>
                                <w:szCs w:val="18"/>
                              </w:rPr>
                              <w:t>インフルエンザの薬（タミフルなど）は、ウイルスが増えるのを防ぎますが、ウイルスを消滅させる事はできません。症状が治まり元気になるまでしっかりと休みましょう。</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F55D31" id="テキスト ボックス 15" o:spid="_x0000_s1030" type="#_x0000_t202" style="position:absolute;left:0;text-align:left;margin-left:322.5pt;margin-top:186pt;width:192.5pt;height:5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" filled="f" stroked="f" strokeweight=".5pt">
                <v:textbox inset="0,0,0,0">
                  <w:txbxContent>
                    <w:p w14:paraId="6A38A0F2" w14:textId="54244345" w:rsidR="00424AB1" w:rsidRPr="00424AB1" w:rsidRDefault="00424AB1" w:rsidP="00424AB1">
                      <w:pPr>
                        <w:spacing w:line="220" w:lineRule="exact"/>
                        <w:rPr>
                          <w:rFonts w:ascii="ＭＳ ゴシック" w:eastAsia="ＭＳ ゴシック" w:hAnsi="ＭＳ ゴシック"/>
                          <w:sz w:val="18"/>
                          <w:szCs w:val="18"/>
                        </w:rPr>
                      </w:pPr>
                      <w:r>
                        <w:rPr>
                          <w:rFonts w:hint="eastAsia"/>
                        </w:rPr>
                        <w:t xml:space="preserve">　</w:t>
                      </w:r>
                      <w:r>
                        <w:rPr>
                          <w:rFonts w:ascii="ＭＳ ゴシック" w:eastAsia="ＭＳ ゴシック" w:hAnsi="ＭＳ ゴシック" w:hint="eastAsia"/>
                          <w:sz w:val="18"/>
                          <w:szCs w:val="18"/>
                        </w:rPr>
                        <w:t>インフルエンザの薬（タミフルなど）は、ウイルスが増えるのを防ぎますが、ウイルスを消滅させる事はできません。症状が治まり元気になるまでしっかりと休みましょう。</w:t>
                      </w:r>
                    </w:p>
                  </w:txbxContent>
                </v:textbox>
              </v:shape>
            </w:pict>
          </mc:Fallback>
        </mc:AlternateContent>
      </w:r>
      <w:r w:rsidR="007B0C83">
        <w:rPr>
          <w:noProof/>
        </w:rPr>
        <mc:AlternateContent>
          <mc:Choice Requires="wps">
            <w:drawing>
              <wp:anchor distT="0" distB="0" distL="114300" distR="114300" simplePos="0" relativeHeight="251677696" behindDoc="0" locked="0" layoutInCell="1" allowOverlap="1" wp14:anchorId="11EAE9C0" wp14:editId="22DC7363">
                <wp:simplePos x="0" y="0"/>
                <wp:positionH relativeFrom="column">
                  <wp:posOffset>342900</wp:posOffset>
                </wp:positionH>
                <wp:positionV relativeFrom="paragraph">
                  <wp:posOffset>2336800</wp:posOffset>
                </wp:positionV>
                <wp:extent cx="2393950" cy="1009650"/>
                <wp:effectExtent l="0" t="0" r="6350" b="0"/>
                <wp:wrapNone/>
                <wp:docPr id="1661268915" name="テキスト ボックス 13"/>
                <wp:cNvGraphicFramePr/>
                <a:graphic xmlns:a="http://schemas.openxmlformats.org/drawingml/2006/main">
                  <a:graphicData uri="http://schemas.microsoft.com/office/word/2010/wordprocessingShape">
                    <wps:wsp>
                      <wps:cNvSpPr txBox="1"/>
                      <wps:spPr>
                        <a:xfrm>
                          <a:off x="0" y="0"/>
                          <a:ext cx="2393950" cy="1009650"/>
                        </a:xfrm>
                        <a:prstGeom prst="rect">
                          <a:avLst/>
                        </a:prstGeom>
                        <a:noFill/>
                        <a:ln w="6350">
                          <a:noFill/>
                        </a:ln>
                      </wps:spPr>
                      <wps:txbx>
                        <w:txbxContent>
                          <w:p w14:paraId="214FED1A" w14:textId="57495044" w:rsidR="005245CA" w:rsidRPr="005245CA" w:rsidRDefault="005245CA" w:rsidP="005245CA">
                            <w:pPr>
                              <w:spacing w:line="220" w:lineRule="exact"/>
                              <w:rPr>
                                <w:rFonts w:ascii="ＭＳ ゴシック" w:eastAsia="ＭＳ ゴシック" w:hAnsi="ＭＳ ゴシック"/>
                                <w:sz w:val="18"/>
                                <w:szCs w:val="18"/>
                              </w:rPr>
                            </w:pPr>
                            <w:r>
                              <w:rPr>
                                <w:rFonts w:hint="eastAsia"/>
                              </w:rPr>
                              <w:t xml:space="preserve">　</w:t>
                            </w:r>
                            <w:r>
                              <w:rPr>
                                <w:rFonts w:ascii="ＭＳ ゴシック" w:eastAsia="ＭＳ ゴシック" w:hAnsi="ＭＳ ゴシック" w:hint="eastAsia"/>
                                <w:sz w:val="18"/>
                                <w:szCs w:val="18"/>
                              </w:rPr>
                              <w:t>３９℃を超えるような高い熱、頭痛、関節や筋肉の痛みなどが出ます。鼻の奥の粘膜を取って調べる事が一般的ですが、発症直後では正しい結果が出ない事があります。病院では「いつからどんな症状が出たか」「身近に同じ症状の人がいないか」なども詳しく伝えましょう。</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EAE9C0" id="テキスト ボックス 13" o:spid="_x0000_s1031" type="#_x0000_t202" style="position:absolute;left:0;text-align:left;margin-left:27pt;margin-top:184pt;width:188.5pt;height:7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" filled="f" stroked="f" strokeweight=".5pt">
                <v:textbox inset="0,0,0,0">
                  <w:txbxContent>
                    <w:p w14:paraId="214FED1A" w14:textId="57495044" w:rsidR="005245CA" w:rsidRPr="005245CA" w:rsidRDefault="005245CA" w:rsidP="005245CA">
                      <w:pPr>
                        <w:spacing w:line="220" w:lineRule="exact"/>
                        <w:rPr>
                          <w:rFonts w:ascii="ＭＳ ゴシック" w:eastAsia="ＭＳ ゴシック" w:hAnsi="ＭＳ ゴシック"/>
                          <w:sz w:val="18"/>
                          <w:szCs w:val="18"/>
                        </w:rPr>
                      </w:pPr>
                      <w:r>
                        <w:rPr>
                          <w:rFonts w:hint="eastAsia"/>
                        </w:rPr>
                        <w:t xml:space="preserve">　</w:t>
                      </w:r>
                      <w:r>
                        <w:rPr>
                          <w:rFonts w:ascii="ＭＳ ゴシック" w:eastAsia="ＭＳ ゴシック" w:hAnsi="ＭＳ ゴシック" w:hint="eastAsia"/>
                          <w:sz w:val="18"/>
                          <w:szCs w:val="18"/>
                        </w:rPr>
                        <w:t>３９℃を超えるような高い熱、頭痛、関節や筋肉の痛みなどが出ます。鼻の奥の粘膜を取って調べる事が一般的ですが、発症直後では正しい結果が出ない事があります。病院では「いつからどんな症状が出たか」「身近に同じ症状の人がいないか」なども詳しく伝えましょう。</w:t>
                      </w:r>
                    </w:p>
                  </w:txbxContent>
                </v:textbox>
              </v:shape>
            </w:pict>
          </mc:Fallback>
        </mc:AlternateContent>
      </w:r>
      <w:r w:rsidR="007B0C83">
        <w:rPr>
          <w:noProof/>
        </w:rPr>
        <mc:AlternateContent>
          <mc:Choice Requires="wps">
            <w:drawing>
              <wp:anchor distT="0" distB="0" distL="114300" distR="114300" simplePos="0" relativeHeight="251676672" behindDoc="0" locked="0" layoutInCell="1" allowOverlap="1" wp14:anchorId="71029BC8" wp14:editId="046D38D6">
                <wp:simplePos x="0" y="0"/>
                <wp:positionH relativeFrom="margin">
                  <wp:align>center</wp:align>
                </wp:positionH>
                <wp:positionV relativeFrom="paragraph">
                  <wp:posOffset>2127250</wp:posOffset>
                </wp:positionV>
                <wp:extent cx="6285865" cy="914400"/>
                <wp:effectExtent l="0" t="0" r="635" b="12700"/>
                <wp:wrapNone/>
                <wp:docPr id="102707695" name="テキスト ボックス 12"/>
                <wp:cNvGraphicFramePr/>
                <a:graphic xmlns:a="http://schemas.openxmlformats.org/drawingml/2006/main">
                  <a:graphicData uri="http://schemas.microsoft.com/office/word/2010/wordprocessingShape">
                    <wps:wsp>
                      <wps:cNvSpPr txBox="1"/>
                      <wps:spPr>
                        <a:xfrm>
                          <a:off x="0" y="0"/>
                          <a:ext cx="6285865" cy="914400"/>
                        </a:xfrm>
                        <a:prstGeom prst="rect">
                          <a:avLst/>
                        </a:prstGeom>
                        <a:noFill/>
                        <a:ln w="6350">
                          <a:noFill/>
                        </a:ln>
                      </wps:spPr>
                      <wps:txbx>
                        <w:txbxContent>
                          <w:p w14:paraId="63EE8360" w14:textId="3616D425" w:rsidR="005245CA" w:rsidRPr="007B0C83" w:rsidRDefault="007B0C83" w:rsidP="007B0C83">
                            <w:pPr>
                              <w:rPr>
                                <w:rFonts w:ascii="ＭＳ ゴシック" w:eastAsia="ＭＳ ゴシック" w:hAnsi="ＭＳ ゴシック"/>
                                <w:b/>
                                <w:bCs/>
                              </w:rPr>
                            </w:pPr>
                            <w:r>
                              <w:rPr>
                                <w:rFonts w:ascii="ＭＳ ゴシック" w:eastAsia="ＭＳ ゴシック" w:hAnsi="ＭＳ ゴシック" w:hint="eastAsia"/>
                                <w:b/>
                                <w:bCs/>
                              </w:rPr>
                              <w:t>①</w:t>
                            </w:r>
                            <w:r w:rsidR="005245CA" w:rsidRPr="007B0C83">
                              <w:rPr>
                                <w:rFonts w:ascii="ＭＳ ゴシック" w:eastAsia="ＭＳ ゴシック" w:hAnsi="ＭＳ ゴシック" w:hint="eastAsia"/>
                                <w:b/>
                                <w:bCs/>
                              </w:rPr>
                              <w:t>受診をしましょう</w:t>
                            </w:r>
                            <w:r w:rsidR="00424AB1" w:rsidRPr="007B0C83">
                              <w:rPr>
                                <w:rFonts w:ascii="ＭＳ ゴシック" w:eastAsia="ＭＳ ゴシック" w:hAnsi="ＭＳ ゴシック" w:hint="eastAsia"/>
                                <w:b/>
                                <w:bCs/>
                              </w:rPr>
                              <w:t xml:space="preserve">　　　　　　　　　　　　　　　　　</w:t>
                            </w:r>
                            <w:r w:rsidRPr="007B0C83">
                              <w:rPr>
                                <w:rFonts w:ascii="ＭＳ ゴシック" w:eastAsia="ＭＳ ゴシック" w:hAnsi="ＭＳ ゴシック"/>
                                <w:b/>
                                <w:bCs/>
                              </w:rPr>
                              <w:t xml:space="preserve">　</w:t>
                            </w:r>
                            <w:r w:rsidRPr="007B0C83">
                              <w:rPr>
                                <w:rFonts w:ascii="ＭＳ ゴシック" w:eastAsia="ＭＳ ゴシック" w:hAnsi="ＭＳ ゴシック" w:hint="eastAsia"/>
                                <w:b/>
                                <w:bCs/>
                              </w:rPr>
                              <w:t xml:space="preserve">　</w:t>
                            </w:r>
                            <w:r w:rsidR="00424AB1" w:rsidRPr="007B0C83">
                              <w:rPr>
                                <w:rFonts w:ascii="ＭＳ ゴシック" w:eastAsia="ＭＳ ゴシック" w:hAnsi="ＭＳ ゴシック" w:hint="eastAsia"/>
                                <w:b/>
                                <w:bCs/>
                              </w:rPr>
                              <w:t>②しっかり治しましょう</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1029BC8" id="テキスト ボックス 12" o:spid="_x0000_s1032" type="#_x0000_t202" style="position:absolute;left:0;text-align:left;margin-left:0;margin-top:167.5pt;width:494.95pt;height:1in;z-index:25167667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" filled="f" stroked="f" strokeweight=".5pt">
                <v:textbox style="mso-fit-shape-to-text:t" inset="0,0,0,0">
                  <w:txbxContent>
                    <w:p w14:paraId="63EE8360" w14:textId="3616D425" w:rsidR="005245CA" w:rsidRPr="007B0C83" w:rsidRDefault="007B0C83" w:rsidP="007B0C83">
                      <w:pPr>
                        <w:rPr>
                          <w:rFonts w:ascii="ＭＳ ゴシック" w:eastAsia="ＭＳ ゴシック" w:hAnsi="ＭＳ ゴシック"/>
                          <w:b/>
                          <w:bCs/>
                        </w:rPr>
                      </w:pPr>
                      <w:r>
                        <w:rPr>
                          <w:rFonts w:ascii="ＭＳ ゴシック" w:eastAsia="ＭＳ ゴシック" w:hAnsi="ＭＳ ゴシック" w:hint="eastAsia"/>
                          <w:b/>
                          <w:bCs/>
                        </w:rPr>
                        <w:t>①</w:t>
                      </w:r>
                      <w:r w:rsidR="005245CA" w:rsidRPr="007B0C83">
                        <w:rPr>
                          <w:rFonts w:ascii="ＭＳ ゴシック" w:eastAsia="ＭＳ ゴシック" w:hAnsi="ＭＳ ゴシック" w:hint="eastAsia"/>
                          <w:b/>
                          <w:bCs/>
                        </w:rPr>
                        <w:t>受診をしましょう</w:t>
                      </w:r>
                      <w:r w:rsidR="00424AB1" w:rsidRPr="007B0C83">
                        <w:rPr>
                          <w:rFonts w:ascii="ＭＳ ゴシック" w:eastAsia="ＭＳ ゴシック" w:hAnsi="ＭＳ ゴシック" w:hint="eastAsia"/>
                          <w:b/>
                          <w:bCs/>
                        </w:rPr>
                        <w:t xml:space="preserve">　　　　　　　　　　　　　　　　　</w:t>
                      </w:r>
                      <w:r w:rsidRPr="007B0C83">
                        <w:rPr>
                          <w:rFonts w:ascii="ＭＳ ゴシック" w:eastAsia="ＭＳ ゴシック" w:hAnsi="ＭＳ ゴシック"/>
                          <w:b/>
                          <w:bCs/>
                        </w:rPr>
                        <w:t xml:space="preserve">　</w:t>
                      </w:r>
                      <w:r w:rsidRPr="007B0C83">
                        <w:rPr>
                          <w:rFonts w:ascii="ＭＳ ゴシック" w:eastAsia="ＭＳ ゴシック" w:hAnsi="ＭＳ ゴシック" w:hint="eastAsia"/>
                          <w:b/>
                          <w:bCs/>
                        </w:rPr>
                        <w:t xml:space="preserve">　</w:t>
                      </w:r>
                      <w:r w:rsidR="00424AB1" w:rsidRPr="007B0C83">
                        <w:rPr>
                          <w:rFonts w:ascii="ＭＳ ゴシック" w:eastAsia="ＭＳ ゴシック" w:hAnsi="ＭＳ ゴシック" w:hint="eastAsia"/>
                          <w:b/>
                          <w:bCs/>
                        </w:rPr>
                        <w:t>②しっかり治しましょう</w:t>
                      </w:r>
                    </w:p>
                  </w:txbxContent>
                </v:textbox>
                <w10:wrap anchorx="margin"/>
              </v:shape>
            </w:pict>
          </mc:Fallback>
        </mc:AlternateContent>
      </w:r>
      <w:r w:rsidR="008B200F">
        <w:rPr>
          <w:noProof/>
        </w:rPr>
        <w:drawing>
          <wp:anchor distT="0" distB="0" distL="114300" distR="114300" simplePos="0" relativeHeight="251672576" behindDoc="1" locked="0" layoutInCell="1" allowOverlap="1" wp14:anchorId="3A071579" wp14:editId="0E382A70">
            <wp:simplePos x="0" y="0"/>
            <wp:positionH relativeFrom="column">
              <wp:posOffset>511907</wp:posOffset>
            </wp:positionH>
            <wp:positionV relativeFrom="paragraph">
              <wp:posOffset>8243082</wp:posOffset>
            </wp:positionV>
            <wp:extent cx="864870" cy="575733"/>
            <wp:effectExtent l="0" t="0" r="0" b="0"/>
            <wp:wrapNone/>
            <wp:docPr id="1193873456" name="図 9" descr="時計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873456" name="図 9" descr="時計 が含まれている画像&#10;&#10;AI 生成コンテンツは誤りを含む可能性があります。"/>
                    <pic:cNvPicPr/>
                  </pic:nvPicPr>
                  <pic:blipFill>
                    <a:blip r:embed="rId10"/>
                    <a:stretch>
                      <a:fillRect/>
                    </a:stretch>
                  </pic:blipFill>
                  <pic:spPr>
                    <a:xfrm>
                      <a:off x="0" y="0"/>
                      <a:ext cx="864870" cy="575733"/>
                    </a:xfrm>
                    <a:prstGeom prst="rect">
                      <a:avLst/>
                    </a:prstGeom>
                  </pic:spPr>
                </pic:pic>
              </a:graphicData>
            </a:graphic>
            <wp14:sizeRelH relativeFrom="margin">
              <wp14:pctWidth>0</wp14:pctWidth>
            </wp14:sizeRelH>
            <wp14:sizeRelV relativeFrom="margin">
              <wp14:pctHeight>0</wp14:pctHeight>
            </wp14:sizeRelV>
          </wp:anchor>
        </w:drawing>
      </w:r>
      <w:r w:rsidR="000E0EE7">
        <w:rPr>
          <w:noProof/>
        </w:rPr>
        <mc:AlternateContent>
          <mc:Choice Requires="wps">
            <w:drawing>
              <wp:anchor distT="0" distB="0" distL="114300" distR="114300" simplePos="0" relativeHeight="251659264" behindDoc="0" locked="0" layoutInCell="1" allowOverlap="1" wp14:anchorId="499125AC" wp14:editId="4C580E33">
                <wp:simplePos x="0" y="0"/>
                <wp:positionH relativeFrom="column">
                  <wp:posOffset>810895</wp:posOffset>
                </wp:positionH>
                <wp:positionV relativeFrom="paragraph">
                  <wp:posOffset>50507</wp:posOffset>
                </wp:positionV>
                <wp:extent cx="3148012" cy="478790"/>
                <wp:effectExtent l="0" t="0" r="14605" b="0"/>
                <wp:wrapNone/>
                <wp:docPr id="3" name="テキスト ボックス 3"/>
                <wp:cNvGraphicFramePr/>
                <a:graphic xmlns:a="http://schemas.openxmlformats.org/drawingml/2006/main">
                  <a:graphicData uri="http://schemas.microsoft.com/office/word/2010/wordprocessingShape">
                    <wps:wsp>
                      <wps:cNvSpPr txBox="1"/>
                      <wps:spPr>
                        <a:xfrm>
                          <a:off x="0" y="0"/>
                          <a:ext cx="3148012" cy="478790"/>
                        </a:xfrm>
                        <a:prstGeom prst="rect">
                          <a:avLst/>
                        </a:prstGeom>
                        <a:noFill/>
                        <a:ln w="6350">
                          <a:noFill/>
                        </a:ln>
                      </wps:spPr>
                      <wps:txbx>
                        <w:txbxContent>
                          <w:p w14:paraId="330A937E" w14:textId="39B873A4" w:rsidR="006752FF" w:rsidRPr="000E0EE7" w:rsidRDefault="00F56D6F" w:rsidP="00F56D6F">
                            <w:pPr>
                              <w:pStyle w:val="01"/>
                              <w:rPr>
                                <w:sz w:val="44"/>
                                <w:szCs w:val="44"/>
                              </w:rPr>
                            </w:pPr>
                            <w:r w:rsidRPr="000E0EE7">
                              <w:rPr>
                                <w:rFonts w:hint="eastAsia"/>
                                <w:sz w:val="44"/>
                                <w:szCs w:val="44"/>
                              </w:rPr>
                              <w:t>ほけん</w:t>
                            </w:r>
                            <w:proofErr w:type="gramStart"/>
                            <w:r w:rsidRPr="000E0EE7">
                              <w:rPr>
                                <w:rFonts w:hint="eastAsia"/>
                                <w:sz w:val="44"/>
                                <w:szCs w:val="44"/>
                              </w:rPr>
                              <w:t>だ</w:t>
                            </w:r>
                            <w:proofErr w:type="gramEnd"/>
                            <w:r w:rsidRPr="000E0EE7">
                              <w:rPr>
                                <w:rFonts w:hint="eastAsia"/>
                                <w:sz w:val="44"/>
                                <w:szCs w:val="44"/>
                              </w:rPr>
                              <w:t>より</w:t>
                            </w:r>
                            <w:r w:rsidR="000E0EE7" w:rsidRPr="000E0EE7">
                              <w:rPr>
                                <w:rFonts w:hint="eastAsia"/>
                                <w:sz w:val="44"/>
                                <w:szCs w:val="44"/>
                              </w:rPr>
                              <w:t xml:space="preserve">　号外</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125AC" id="テキスト ボックス 3" o:spid="_x0000_s1033" type="#_x0000_t202" style="position:absolute;left:0;text-align:left;margin-left:63.85pt;margin-top:4pt;width:247.85pt;height:37.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" filled="f" stroked="f" strokeweight=".5pt">
                <v:textbox inset="0,0,0,0">
                  <w:txbxContent>
                    <w:p w14:paraId="330A937E" w14:textId="39B873A4" w:rsidR="006752FF" w:rsidRPr="000E0EE7" w:rsidRDefault="00F56D6F" w:rsidP="00F56D6F">
                      <w:pPr>
                        <w:pStyle w:val="01"/>
                        <w:rPr>
                          <w:sz w:val="44"/>
                          <w:szCs w:val="44"/>
                        </w:rPr>
                      </w:pPr>
                      <w:r w:rsidRPr="000E0EE7">
                        <w:rPr>
                          <w:rFonts w:hint="eastAsia"/>
                          <w:sz w:val="44"/>
                          <w:szCs w:val="44"/>
                        </w:rPr>
                        <w:t>ほけん</w:t>
                      </w:r>
                      <w:proofErr w:type="gramStart"/>
                      <w:r w:rsidRPr="000E0EE7">
                        <w:rPr>
                          <w:rFonts w:hint="eastAsia"/>
                          <w:sz w:val="44"/>
                          <w:szCs w:val="44"/>
                        </w:rPr>
                        <w:t>だ</w:t>
                      </w:r>
                      <w:proofErr w:type="gramEnd"/>
                      <w:r w:rsidRPr="000E0EE7">
                        <w:rPr>
                          <w:rFonts w:hint="eastAsia"/>
                          <w:sz w:val="44"/>
                          <w:szCs w:val="44"/>
                        </w:rPr>
                        <w:t>より</w:t>
                      </w:r>
                      <w:r w:rsidR="000E0EE7" w:rsidRPr="000E0EE7">
                        <w:rPr>
                          <w:rFonts w:hint="eastAsia"/>
                          <w:sz w:val="44"/>
                          <w:szCs w:val="44"/>
                        </w:rPr>
                        <w:t xml:space="preserve">　号外</w:t>
                      </w:r>
                    </w:p>
                  </w:txbxContent>
                </v:textbox>
              </v:shape>
            </w:pict>
          </mc:Fallback>
        </mc:AlternateContent>
      </w:r>
      <w:r w:rsidR="000E0EE7">
        <w:rPr>
          <w:noProof/>
        </w:rPr>
        <w:drawing>
          <wp:anchor distT="0" distB="0" distL="114300" distR="114300" simplePos="0" relativeHeight="251687936" behindDoc="1" locked="0" layoutInCell="1" allowOverlap="1" wp14:anchorId="1F9AC33C" wp14:editId="31CB530F">
            <wp:simplePos x="0" y="0"/>
            <wp:positionH relativeFrom="margin">
              <wp:align>left</wp:align>
            </wp:positionH>
            <wp:positionV relativeFrom="paragraph">
              <wp:posOffset>1954</wp:posOffset>
            </wp:positionV>
            <wp:extent cx="5298831" cy="544830"/>
            <wp:effectExtent l="0" t="0" r="0" b="7620"/>
            <wp:wrapNone/>
            <wp:docPr id="1886203239"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98831" cy="544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7FAD">
        <w:rPr>
          <w:noProof/>
        </w:rPr>
        <mc:AlternateContent>
          <mc:Choice Requires="wps">
            <w:drawing>
              <wp:anchor distT="0" distB="0" distL="114300" distR="114300" simplePos="0" relativeHeight="251661312" behindDoc="0" locked="0" layoutInCell="1" allowOverlap="1" wp14:anchorId="375B26CC" wp14:editId="7561B6AE">
                <wp:simplePos x="0" y="0"/>
                <wp:positionH relativeFrom="margin">
                  <wp:posOffset>161290</wp:posOffset>
                </wp:positionH>
                <wp:positionV relativeFrom="paragraph">
                  <wp:posOffset>1636395</wp:posOffset>
                </wp:positionV>
                <wp:extent cx="6331948" cy="528320"/>
                <wp:effectExtent l="0" t="0" r="12065" b="5080"/>
                <wp:wrapNone/>
                <wp:docPr id="5" name="テキスト ボックス 5"/>
                <wp:cNvGraphicFramePr/>
                <a:graphic xmlns:a="http://schemas.openxmlformats.org/drawingml/2006/main">
                  <a:graphicData uri="http://schemas.microsoft.com/office/word/2010/wordprocessingShape">
                    <wps:wsp>
                      <wps:cNvSpPr txBox="1"/>
                      <wps:spPr>
                        <a:xfrm>
                          <a:off x="0" y="0"/>
                          <a:ext cx="6331948" cy="528320"/>
                        </a:xfrm>
                        <a:prstGeom prst="rect">
                          <a:avLst/>
                        </a:prstGeom>
                        <a:noFill/>
                        <a:ln w="6350">
                          <a:noFill/>
                        </a:ln>
                      </wps:spPr>
                      <wps:txbx>
                        <w:txbxContent>
                          <w:p w14:paraId="315B43FE" w14:textId="1ACBAAC1" w:rsidR="00EA338E" w:rsidRPr="009B15FA" w:rsidRDefault="005D133F" w:rsidP="009B15FA">
                            <w:pPr>
                              <w:pStyle w:val="05"/>
                              <w:spacing w:line="260" w:lineRule="exact"/>
                              <w:rPr>
                                <w:sz w:val="18"/>
                                <w:szCs w:val="18"/>
                              </w:rPr>
                            </w:pPr>
                            <w:r>
                              <w:rPr>
                                <w:rFonts w:hint="eastAsia"/>
                              </w:rPr>
                              <w:t xml:space="preserve">　</w:t>
                            </w:r>
                            <w:r w:rsidR="009B15FA">
                              <w:rPr>
                                <w:rFonts w:hint="eastAsia"/>
                                <w:sz w:val="18"/>
                                <w:szCs w:val="18"/>
                              </w:rPr>
                              <w:t>急に高い熱が出て、ぐったりして元気のない時は、普通の風邪ではなくインフルエンザかもしれません。インフルエンザは感染力が強く、こども達の間で流行しやすいため、登園できない期間（</w:t>
                            </w:r>
                            <w:r w:rsidR="004B270C">
                              <w:rPr>
                                <w:rFonts w:hint="eastAsia"/>
                                <w:sz w:val="18"/>
                                <w:szCs w:val="18"/>
                              </w:rPr>
                              <w:t>出席</w:t>
                            </w:r>
                            <w:r w:rsidR="009B15FA">
                              <w:rPr>
                                <w:rFonts w:hint="eastAsia"/>
                                <w:sz w:val="18"/>
                                <w:szCs w:val="18"/>
                              </w:rPr>
                              <w:t>停止期間）</w:t>
                            </w:r>
                            <w:r w:rsidR="009B15FA">
                              <w:rPr>
                                <w:rFonts w:hint="eastAsia"/>
                                <w:sz w:val="18"/>
                                <w:szCs w:val="18"/>
                              </w:rPr>
                              <w:t>と、登園を再開できる目安が決められています。</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5B26CC" id="_x0000_s1034" type="#_x0000_t202" style="position:absolute;left:0;text-align:left;margin-left:12.7pt;margin-top:128.85pt;width:498.6pt;height:41.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" filled="f" stroked="f" strokeweight=".5pt">
                <v:textbox inset="0,0,0,0">
                  <w:txbxContent>
                    <w:p w14:paraId="315B43FE" w14:textId="1ACBAAC1" w:rsidR="00EA338E" w:rsidRPr="009B15FA" w:rsidRDefault="005D133F" w:rsidP="009B15FA">
                      <w:pPr>
                        <w:pStyle w:val="05"/>
                        <w:spacing w:line="260" w:lineRule="exact"/>
                        <w:rPr>
                          <w:sz w:val="18"/>
                          <w:szCs w:val="18"/>
                        </w:rPr>
                      </w:pPr>
                      <w:r>
                        <w:rPr>
                          <w:rFonts w:hint="eastAsia"/>
                        </w:rPr>
                        <w:t xml:space="preserve">　</w:t>
                      </w:r>
                      <w:r w:rsidR="009B15FA">
                        <w:rPr>
                          <w:rFonts w:hint="eastAsia"/>
                          <w:sz w:val="18"/>
                          <w:szCs w:val="18"/>
                        </w:rPr>
                        <w:t>急に高い熱が出て、ぐったりして元気のない時は、普通の風邪ではなくインフルエンザかもしれません。インフルエンザは感染力が強く、こども達の間で流行しやすいため、登園できない期間（</w:t>
                      </w:r>
                      <w:r w:rsidR="004B270C">
                        <w:rPr>
                          <w:rFonts w:hint="eastAsia"/>
                          <w:sz w:val="18"/>
                          <w:szCs w:val="18"/>
                        </w:rPr>
                        <w:t>出席</w:t>
                      </w:r>
                      <w:r w:rsidR="009B15FA">
                        <w:rPr>
                          <w:rFonts w:hint="eastAsia"/>
                          <w:sz w:val="18"/>
                          <w:szCs w:val="18"/>
                        </w:rPr>
                        <w:t>停止期間）</w:t>
                      </w:r>
                      <w:r w:rsidR="009B15FA">
                        <w:rPr>
                          <w:rFonts w:hint="eastAsia"/>
                          <w:sz w:val="18"/>
                          <w:szCs w:val="18"/>
                        </w:rPr>
                        <w:t>と、登園を再開できる目安が決められています。</w:t>
                      </w:r>
                    </w:p>
                  </w:txbxContent>
                </v:textbox>
                <w10:wrap anchorx="margin"/>
              </v:shape>
            </w:pict>
          </mc:Fallback>
        </mc:AlternateContent>
      </w:r>
      <w:r w:rsidR="00D97FAD">
        <w:rPr>
          <w:noProof/>
        </w:rPr>
        <mc:AlternateContent>
          <mc:Choice Requires="wps">
            <w:drawing>
              <wp:anchor distT="0" distB="0" distL="114300" distR="114300" simplePos="0" relativeHeight="251675648" behindDoc="0" locked="0" layoutInCell="1" allowOverlap="1" wp14:anchorId="1C04DB78" wp14:editId="12027865">
                <wp:simplePos x="0" y="0"/>
                <wp:positionH relativeFrom="column">
                  <wp:posOffset>1986280</wp:posOffset>
                </wp:positionH>
                <wp:positionV relativeFrom="paragraph">
                  <wp:posOffset>1346200</wp:posOffset>
                </wp:positionV>
                <wp:extent cx="2677160" cy="250372"/>
                <wp:effectExtent l="0" t="0" r="27940" b="16510"/>
                <wp:wrapNone/>
                <wp:docPr id="1038573058" name="正方形/長方形 10"/>
                <wp:cNvGraphicFramePr/>
                <a:graphic xmlns:a="http://schemas.openxmlformats.org/drawingml/2006/main">
                  <a:graphicData uri="http://schemas.microsoft.com/office/word/2010/wordprocessingShape">
                    <wps:wsp>
                      <wps:cNvSpPr/>
                      <wps:spPr>
                        <a:xfrm>
                          <a:off x="0" y="0"/>
                          <a:ext cx="2677160" cy="25037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1A9547" id="正方形/長方形 10" o:spid="_x0000_s1026" style="position:absolute;margin-left:156.4pt;margin-top:106pt;width:210.8pt;height:19.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" filled="f" strokecolor="#09101d [484]" strokeweight="1pt"/>
            </w:pict>
          </mc:Fallback>
        </mc:AlternateContent>
      </w:r>
      <w:r w:rsidR="00D97FAD">
        <w:rPr>
          <w:noProof/>
        </w:rPr>
        <mc:AlternateContent>
          <mc:Choice Requires="wps">
            <w:drawing>
              <wp:anchor distT="0" distB="0" distL="114300" distR="114300" simplePos="0" relativeHeight="251674624" behindDoc="0" locked="0" layoutInCell="1" allowOverlap="1" wp14:anchorId="5E949482" wp14:editId="7BB4E7F4">
                <wp:simplePos x="0" y="0"/>
                <wp:positionH relativeFrom="column">
                  <wp:posOffset>187960</wp:posOffset>
                </wp:positionH>
                <wp:positionV relativeFrom="paragraph">
                  <wp:posOffset>1361440</wp:posOffset>
                </wp:positionV>
                <wp:extent cx="6253480" cy="269240"/>
                <wp:effectExtent l="0" t="0" r="13970" b="0"/>
                <wp:wrapNone/>
                <wp:docPr id="1142113659" name="テキスト ボックス 9"/>
                <wp:cNvGraphicFramePr/>
                <a:graphic xmlns:a="http://schemas.openxmlformats.org/drawingml/2006/main">
                  <a:graphicData uri="http://schemas.microsoft.com/office/word/2010/wordprocessingShape">
                    <wps:wsp>
                      <wps:cNvSpPr txBox="1"/>
                      <wps:spPr>
                        <a:xfrm>
                          <a:off x="0" y="0"/>
                          <a:ext cx="6253480" cy="269240"/>
                        </a:xfrm>
                        <a:prstGeom prst="rect">
                          <a:avLst/>
                        </a:prstGeom>
                        <a:noFill/>
                        <a:ln w="6350">
                          <a:noFill/>
                        </a:ln>
                      </wps:spPr>
                      <wps:txbx>
                        <w:txbxContent>
                          <w:p w14:paraId="3066FEED" w14:textId="75E26629" w:rsidR="00D97FAD" w:rsidRPr="00D97FAD" w:rsidRDefault="00D97FAD" w:rsidP="00D97FAD">
                            <w:pPr>
                              <w:jc w:val="center"/>
                              <w:rPr>
                                <w:rFonts w:ascii="ＭＳ ゴシック" w:eastAsia="ＭＳ ゴシック" w:hAnsi="ＭＳ ゴシック"/>
                                <w:b/>
                                <w:bCs/>
                                <w:sz w:val="24"/>
                                <w:szCs w:val="24"/>
                              </w:rPr>
                            </w:pPr>
                            <w:r w:rsidRPr="00D97FAD">
                              <w:rPr>
                                <w:rFonts w:ascii="ＭＳ ゴシック" w:eastAsia="ＭＳ ゴシック" w:hAnsi="ＭＳ ゴシック" w:hint="eastAsia"/>
                                <w:b/>
                                <w:bCs/>
                                <w:sz w:val="24"/>
                                <w:szCs w:val="24"/>
                              </w:rPr>
                              <w:t>インフルエンザかも？と思ったら…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949482" id="テキスト ボックス 9" o:spid="_x0000_s1035" type="#_x0000_t202" style="position:absolute;left:0;text-align:left;margin-left:14.8pt;margin-top:107.2pt;width:492.4pt;height:21.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" filled="f" stroked="f" strokeweight=".5pt">
                <v:textbox inset="0,0,0,0">
                  <w:txbxContent>
                    <w:p w14:paraId="3066FEED" w14:textId="75E26629" w:rsidR="00D97FAD" w:rsidRPr="00D97FAD" w:rsidRDefault="00D97FAD" w:rsidP="00D97FAD">
                      <w:pPr>
                        <w:jc w:val="center"/>
                        <w:rPr>
                          <w:rFonts w:ascii="ＭＳ ゴシック" w:eastAsia="ＭＳ ゴシック" w:hAnsi="ＭＳ ゴシック"/>
                          <w:b/>
                          <w:bCs/>
                          <w:sz w:val="24"/>
                          <w:szCs w:val="24"/>
                        </w:rPr>
                      </w:pPr>
                      <w:r w:rsidRPr="00D97FAD">
                        <w:rPr>
                          <w:rFonts w:ascii="ＭＳ ゴシック" w:eastAsia="ＭＳ ゴシック" w:hAnsi="ＭＳ ゴシック" w:hint="eastAsia"/>
                          <w:b/>
                          <w:bCs/>
                          <w:sz w:val="24"/>
                          <w:szCs w:val="24"/>
                        </w:rPr>
                        <w:t>インフルエンザかも？と思ったら…</w:t>
                      </w:r>
                    </w:p>
                  </w:txbxContent>
                </v:textbox>
              </v:shape>
            </w:pict>
          </mc:Fallback>
        </mc:AlternateContent>
      </w:r>
      <w:r w:rsidR="00D958E2">
        <w:rPr>
          <w:noProof/>
        </w:rPr>
        <w:drawing>
          <wp:anchor distT="0" distB="0" distL="114300" distR="114300" simplePos="0" relativeHeight="251668480" behindDoc="1" locked="0" layoutInCell="1" allowOverlap="1" wp14:anchorId="36ADDFD1" wp14:editId="0143E81D">
            <wp:simplePos x="0" y="0"/>
            <wp:positionH relativeFrom="margin">
              <wp:align>right</wp:align>
            </wp:positionH>
            <wp:positionV relativeFrom="paragraph">
              <wp:posOffset>7015480</wp:posOffset>
            </wp:positionV>
            <wp:extent cx="6654593" cy="2944585"/>
            <wp:effectExtent l="0" t="0" r="0" b="8255"/>
            <wp:wrapNone/>
            <wp:docPr id="1839515539" name="図 5" descr="図形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515539" name="図 5" descr="図形 が含まれている画像&#10;&#10;AI 生成コンテンツは誤りを含む可能性があります。"/>
                    <pic:cNvPicPr/>
                  </pic:nvPicPr>
                  <pic:blipFill>
                    <a:blip r:embed="rId12"/>
                    <a:stretch>
                      <a:fillRect/>
                    </a:stretch>
                  </pic:blipFill>
                  <pic:spPr>
                    <a:xfrm>
                      <a:off x="0" y="0"/>
                      <a:ext cx="6674986" cy="2953609"/>
                    </a:xfrm>
                    <a:prstGeom prst="rect">
                      <a:avLst/>
                    </a:prstGeom>
                  </pic:spPr>
                </pic:pic>
              </a:graphicData>
            </a:graphic>
            <wp14:sizeRelV relativeFrom="margin">
              <wp14:pctHeight>0</wp14:pctHeight>
            </wp14:sizeRelV>
          </wp:anchor>
        </w:drawing>
      </w:r>
      <w:r w:rsidR="00251625">
        <w:rPr>
          <w:noProof/>
        </w:rPr>
        <mc:AlternateContent>
          <mc:Choice Requires="wps">
            <w:drawing>
              <wp:anchor distT="0" distB="0" distL="114300" distR="114300" simplePos="0" relativeHeight="251671552" behindDoc="1" locked="0" layoutInCell="1" allowOverlap="1" wp14:anchorId="298175E7" wp14:editId="5507E7BC">
                <wp:simplePos x="0" y="0"/>
                <wp:positionH relativeFrom="margin">
                  <wp:align>center</wp:align>
                </wp:positionH>
                <wp:positionV relativeFrom="paragraph">
                  <wp:posOffset>7340600</wp:posOffset>
                </wp:positionV>
                <wp:extent cx="6438265" cy="2465614"/>
                <wp:effectExtent l="0" t="0" r="635" b="11430"/>
                <wp:wrapNone/>
                <wp:docPr id="639754569" name="テキスト ボックス 7"/>
                <wp:cNvGraphicFramePr/>
                <a:graphic xmlns:a="http://schemas.openxmlformats.org/drawingml/2006/main">
                  <a:graphicData uri="http://schemas.microsoft.com/office/word/2010/wordprocessingShape">
                    <wps:wsp>
                      <wps:cNvSpPr txBox="1"/>
                      <wps:spPr>
                        <a:xfrm>
                          <a:off x="0" y="0"/>
                          <a:ext cx="6438265" cy="2465614"/>
                        </a:xfrm>
                        <a:prstGeom prst="rect">
                          <a:avLst/>
                        </a:prstGeom>
                        <a:noFill/>
                        <a:ln w="6350">
                          <a:noFill/>
                        </a:ln>
                      </wps:spPr>
                      <wps:txbx>
                        <w:txbxContent>
                          <w:p w14:paraId="6C545423" w14:textId="7C89A817" w:rsidR="007E0C64" w:rsidRPr="00251625" w:rsidRDefault="007E0C64" w:rsidP="00251625">
                            <w:pPr>
                              <w:spacing w:line="220" w:lineRule="exact"/>
                              <w:ind w:leftChars="100" w:left="210" w:firstLineChars="100" w:firstLine="180"/>
                              <w:rPr>
                                <w:rFonts w:ascii="ＭＳ ゴシック" w:eastAsia="ＭＳ ゴシック" w:hAnsi="ＭＳ ゴシック"/>
                                <w:sz w:val="18"/>
                                <w:szCs w:val="18"/>
                              </w:rPr>
                            </w:pPr>
                            <w:r w:rsidRPr="00251625">
                              <w:rPr>
                                <w:rFonts w:ascii="ＭＳ ゴシック" w:eastAsia="ＭＳ ゴシック" w:hAnsi="ＭＳ ゴシック" w:hint="eastAsia"/>
                                <w:sz w:val="18"/>
                                <w:szCs w:val="18"/>
                              </w:rPr>
                              <w:t>インフルエンザを予防する為には、各個人で感染を防ぐことが重要です。普段から規則正しい生活を心掛け、インフル</w:t>
                            </w:r>
                            <w:r w:rsidR="00251625" w:rsidRPr="00251625">
                              <w:rPr>
                                <w:rFonts w:ascii="ＭＳ ゴシック" w:eastAsia="ＭＳ ゴシック" w:hAnsi="ＭＳ ゴシック" w:hint="eastAsia"/>
                                <w:sz w:val="18"/>
                                <w:szCs w:val="18"/>
                              </w:rPr>
                              <w:t>エ</w:t>
                            </w:r>
                            <w:r w:rsidRPr="00251625">
                              <w:rPr>
                                <w:rFonts w:ascii="ＭＳ ゴシック" w:eastAsia="ＭＳ ゴシック" w:hAnsi="ＭＳ ゴシック" w:hint="eastAsia"/>
                                <w:sz w:val="18"/>
                                <w:szCs w:val="18"/>
                              </w:rPr>
                              <w:t>ンザに「かからない」「拡げない」習慣を身につけましょう。</w:t>
                            </w:r>
                          </w:p>
                          <w:p w14:paraId="1806B190" w14:textId="77777777" w:rsidR="007E0C64" w:rsidRPr="00251625" w:rsidRDefault="007E0C64" w:rsidP="00251625">
                            <w:pPr>
                              <w:spacing w:line="220" w:lineRule="exact"/>
                              <w:rPr>
                                <w:rFonts w:ascii="ＭＳ ゴシック" w:eastAsia="ＭＳ ゴシック" w:hAnsi="ＭＳ ゴシック"/>
                                <w:sz w:val="18"/>
                                <w:szCs w:val="18"/>
                              </w:rPr>
                            </w:pPr>
                          </w:p>
                          <w:p w14:paraId="35514B8E" w14:textId="6D20A27E" w:rsidR="00DA2505" w:rsidRPr="00251625" w:rsidRDefault="00DA2505" w:rsidP="00251625">
                            <w:pPr>
                              <w:pStyle w:val="a7"/>
                              <w:numPr>
                                <w:ilvl w:val="0"/>
                                <w:numId w:val="1"/>
                              </w:numPr>
                              <w:spacing w:line="220" w:lineRule="exact"/>
                              <w:ind w:leftChars="0"/>
                              <w:rPr>
                                <w:rFonts w:ascii="ＭＳ ゴシック" w:eastAsia="ＭＳ ゴシック" w:hAnsi="ＭＳ ゴシック"/>
                                <w:sz w:val="18"/>
                                <w:szCs w:val="18"/>
                              </w:rPr>
                            </w:pPr>
                            <w:r w:rsidRPr="00251625">
                              <w:rPr>
                                <w:rFonts w:ascii="ＭＳ ゴシック" w:eastAsia="ＭＳ ゴシック" w:hAnsi="ＭＳ ゴシック" w:hint="eastAsia"/>
                                <w:b/>
                                <w:bCs/>
                                <w:sz w:val="20"/>
                                <w:szCs w:val="20"/>
                              </w:rPr>
                              <w:t>正しい手洗い</w:t>
                            </w:r>
                            <w:r w:rsidR="0013381F" w:rsidRPr="00251625">
                              <w:rPr>
                                <w:rFonts w:ascii="ＭＳ ゴシック" w:eastAsia="ＭＳ ゴシック" w:hAnsi="ＭＳ ゴシック" w:hint="eastAsia"/>
                                <w:b/>
                                <w:bCs/>
                                <w:sz w:val="20"/>
                                <w:szCs w:val="20"/>
                              </w:rPr>
                              <w:t>・うがい</w:t>
                            </w:r>
                            <w:r w:rsidR="0013381F" w:rsidRPr="00251625">
                              <w:rPr>
                                <w:rFonts w:ascii="ＭＳ ゴシック" w:eastAsia="ＭＳ ゴシック" w:hAnsi="ＭＳ ゴシック" w:hint="eastAsia"/>
                                <w:sz w:val="18"/>
                                <w:szCs w:val="18"/>
                              </w:rPr>
                              <w:t>…</w:t>
                            </w:r>
                            <w:r w:rsidR="00455E7F" w:rsidRPr="00251625">
                              <w:rPr>
                                <w:rFonts w:ascii="ＭＳ ゴシック" w:eastAsia="ＭＳ ゴシック" w:hAnsi="ＭＳ ゴシック" w:hint="eastAsia"/>
                                <w:sz w:val="18"/>
                                <w:szCs w:val="18"/>
                              </w:rPr>
                              <w:t>手に付いたウイルスが体内に侵入するのを防ぐ為に石鹼でよく洗い流しましょう。</w:t>
                            </w:r>
                          </w:p>
                          <w:p w14:paraId="5ED5BD38" w14:textId="77777777" w:rsidR="00233E90" w:rsidRPr="00233E90" w:rsidRDefault="00233E90" w:rsidP="00233E90">
                            <w:pPr>
                              <w:spacing w:line="220" w:lineRule="exact"/>
                              <w:rPr>
                                <w:rFonts w:ascii="ＭＳ ゴシック" w:eastAsia="ＭＳ ゴシック" w:hAnsi="ＭＳ ゴシック"/>
                                <w:sz w:val="18"/>
                                <w:szCs w:val="18"/>
                              </w:rPr>
                            </w:pPr>
                          </w:p>
                          <w:p w14:paraId="31229A49" w14:textId="131C854E" w:rsidR="00F12081" w:rsidRPr="0043299D" w:rsidRDefault="00DA2505" w:rsidP="0043299D">
                            <w:pPr>
                              <w:pStyle w:val="a7"/>
                              <w:numPr>
                                <w:ilvl w:val="0"/>
                                <w:numId w:val="1"/>
                              </w:numPr>
                              <w:spacing w:line="220" w:lineRule="exact"/>
                              <w:ind w:leftChars="0"/>
                              <w:rPr>
                                <w:rFonts w:ascii="ＭＳ ゴシック" w:eastAsia="ＭＳ ゴシック" w:hAnsi="ＭＳ ゴシック"/>
                                <w:sz w:val="18"/>
                                <w:szCs w:val="18"/>
                              </w:rPr>
                            </w:pPr>
                            <w:r w:rsidRPr="00251625">
                              <w:rPr>
                                <w:rFonts w:ascii="ＭＳ ゴシック" w:eastAsia="ＭＳ ゴシック" w:hAnsi="ＭＳ ゴシック" w:hint="eastAsia"/>
                                <w:b/>
                                <w:bCs/>
                                <w:sz w:val="20"/>
                                <w:szCs w:val="20"/>
                              </w:rPr>
                              <w:t>ワクチン接種</w:t>
                            </w:r>
                            <w:r w:rsidR="0013381F" w:rsidRPr="00251625">
                              <w:rPr>
                                <w:rFonts w:ascii="ＭＳ ゴシック" w:eastAsia="ＭＳ ゴシック" w:hAnsi="ＭＳ ゴシック" w:hint="eastAsia"/>
                                <w:sz w:val="18"/>
                                <w:szCs w:val="18"/>
                              </w:rPr>
                              <w:t>…</w:t>
                            </w:r>
                            <w:r w:rsidR="00663230">
                              <w:rPr>
                                <w:rFonts w:ascii="ＭＳ ゴシック" w:eastAsia="ＭＳ ゴシック" w:hAnsi="ＭＳ ゴシック" w:hint="eastAsia"/>
                                <w:sz w:val="18"/>
                                <w:szCs w:val="18"/>
                              </w:rPr>
                              <w:t>例年、10月から</w:t>
                            </w:r>
                            <w:r w:rsidR="00DE055B">
                              <w:rPr>
                                <w:rFonts w:ascii="ＭＳ ゴシック" w:eastAsia="ＭＳ ゴシック" w:hAnsi="ＭＳ ゴシック" w:hint="eastAsia"/>
                                <w:sz w:val="18"/>
                                <w:szCs w:val="18"/>
                              </w:rPr>
                              <w:t>病院で</w:t>
                            </w:r>
                            <w:r w:rsidR="00663230">
                              <w:rPr>
                                <w:rFonts w:ascii="ＭＳ ゴシック" w:eastAsia="ＭＳ ゴシック" w:hAnsi="ＭＳ ゴシック" w:hint="eastAsia"/>
                                <w:sz w:val="18"/>
                                <w:szCs w:val="18"/>
                              </w:rPr>
                              <w:t>始まります</w:t>
                            </w:r>
                            <w:r w:rsidR="0013381F" w:rsidRPr="00251625">
                              <w:rPr>
                                <w:rFonts w:ascii="ＭＳ ゴシック" w:eastAsia="ＭＳ ゴシック" w:hAnsi="ＭＳ ゴシック" w:hint="eastAsia"/>
                                <w:sz w:val="18"/>
                                <w:szCs w:val="18"/>
                              </w:rPr>
                              <w:t>。</w:t>
                            </w:r>
                            <w:r w:rsidR="0016227A">
                              <w:rPr>
                                <w:rFonts w:ascii="ＭＳ ゴシック" w:eastAsia="ＭＳ ゴシック" w:hAnsi="ＭＳ ゴシック" w:hint="eastAsia"/>
                                <w:sz w:val="18"/>
                                <w:szCs w:val="18"/>
                              </w:rPr>
                              <w:t>インフルエンザの予防には</w:t>
                            </w:r>
                            <w:r w:rsidR="00472DB8">
                              <w:rPr>
                                <w:rFonts w:ascii="ＭＳ ゴシック" w:eastAsia="ＭＳ ゴシック" w:hAnsi="ＭＳ ゴシック" w:hint="eastAsia"/>
                                <w:sz w:val="18"/>
                                <w:szCs w:val="18"/>
                              </w:rPr>
                              <w:t>点鼻生ワクチンと注射不</w:t>
                            </w:r>
                            <w:r w:rsidR="00472DB8" w:rsidRPr="008B200F">
                              <w:rPr>
                                <w:rFonts w:ascii="ＭＳ ゴシック" w:eastAsia="ＭＳ ゴシック" w:hAnsi="ＭＳ ゴシック" w:hint="eastAsia"/>
                                <w:sz w:val="18"/>
                                <w:szCs w:val="18"/>
                              </w:rPr>
                              <w:t>活化ワクチ</w:t>
                            </w:r>
                            <w:r w:rsidR="008B200F">
                              <w:rPr>
                                <w:rFonts w:ascii="ＭＳ ゴシック" w:eastAsia="ＭＳ ゴシック" w:hAnsi="ＭＳ ゴシック" w:hint="eastAsia"/>
                                <w:sz w:val="18"/>
                                <w:szCs w:val="18"/>
                              </w:rPr>
                              <w:t xml:space="preserve">　</w:t>
                            </w:r>
                            <w:r w:rsidR="00F12081">
                              <w:rPr>
                                <w:rFonts w:ascii="ＭＳ ゴシック" w:eastAsia="ＭＳ ゴシック" w:hAnsi="ＭＳ ゴシック" w:hint="eastAsia"/>
                                <w:sz w:val="18"/>
                                <w:szCs w:val="18"/>
                              </w:rPr>
                              <w:t xml:space="preserve">　　　　</w:t>
                            </w:r>
                          </w:p>
                          <w:p w14:paraId="6504BD34" w14:textId="7B3788E7" w:rsidR="00313A2E" w:rsidRPr="002450A3" w:rsidRDefault="00A72131" w:rsidP="002450A3">
                            <w:pPr>
                              <w:spacing w:line="220" w:lineRule="exact"/>
                              <w:rPr>
                                <w:rFonts w:ascii="ＭＳ ゴシック" w:eastAsia="ＭＳ ゴシック" w:hAnsi="ＭＳ ゴシック"/>
                                <w:sz w:val="18"/>
                                <w:szCs w:val="18"/>
                              </w:rPr>
                            </w:pPr>
                            <w:r w:rsidRPr="002450A3">
                              <w:rPr>
                                <w:rFonts w:ascii="ＭＳ ゴシック" w:eastAsia="ＭＳ ゴシック" w:hAnsi="ＭＳ ゴシック" w:hint="eastAsia"/>
                                <w:sz w:val="18"/>
                                <w:szCs w:val="18"/>
                              </w:rPr>
                              <w:t xml:space="preserve">　　　　　　　　</w:t>
                            </w:r>
                            <w:r w:rsidR="002450A3">
                              <w:rPr>
                                <w:rFonts w:ascii="ＭＳ ゴシック" w:eastAsia="ＭＳ ゴシック" w:hAnsi="ＭＳ ゴシック" w:hint="eastAsia"/>
                                <w:sz w:val="18"/>
                                <w:szCs w:val="18"/>
                              </w:rPr>
                              <w:t xml:space="preserve">　　　　</w:t>
                            </w:r>
                            <w:r w:rsidR="00472DB8" w:rsidRPr="002450A3">
                              <w:rPr>
                                <w:rFonts w:ascii="ＭＳ ゴシック" w:eastAsia="ＭＳ ゴシック" w:hAnsi="ＭＳ ゴシック" w:hint="eastAsia"/>
                                <w:sz w:val="18"/>
                                <w:szCs w:val="18"/>
                              </w:rPr>
                              <w:t>ン</w:t>
                            </w:r>
                            <w:r w:rsidR="0016227A" w:rsidRPr="002450A3">
                              <w:rPr>
                                <w:rFonts w:ascii="ＭＳ ゴシック" w:eastAsia="ＭＳ ゴシック" w:hAnsi="ＭＳ ゴシック" w:hint="eastAsia"/>
                                <w:sz w:val="18"/>
                                <w:szCs w:val="18"/>
                              </w:rPr>
                              <w:t>どちらも有効です。個人の状況に応じて選択することが大切です。また、病院によって取り扱い</w:t>
                            </w:r>
                            <w:r w:rsidR="00313A2E" w:rsidRPr="002450A3">
                              <w:rPr>
                                <w:rFonts w:ascii="ＭＳ ゴシック" w:eastAsia="ＭＳ ゴシック" w:hAnsi="ＭＳ ゴシック" w:hint="eastAsia"/>
                                <w:sz w:val="18"/>
                                <w:szCs w:val="18"/>
                              </w:rPr>
                              <w:t xml:space="preserve">　</w:t>
                            </w:r>
                          </w:p>
                          <w:p w14:paraId="03989509" w14:textId="43711A24" w:rsidR="0016227A" w:rsidRPr="00313A2E" w:rsidRDefault="0016227A" w:rsidP="00313A2E">
                            <w:pPr>
                              <w:spacing w:line="220" w:lineRule="exact"/>
                              <w:ind w:firstLineChars="1200" w:firstLine="2160"/>
                              <w:rPr>
                                <w:rFonts w:ascii="ＭＳ ゴシック" w:eastAsia="ＭＳ ゴシック" w:hAnsi="ＭＳ ゴシック"/>
                                <w:sz w:val="18"/>
                                <w:szCs w:val="18"/>
                              </w:rPr>
                            </w:pPr>
                            <w:r w:rsidRPr="00313A2E">
                              <w:rPr>
                                <w:rFonts w:ascii="ＭＳ ゴシック" w:eastAsia="ＭＳ ゴシック" w:hAnsi="ＭＳ ゴシック" w:hint="eastAsia"/>
                                <w:sz w:val="18"/>
                                <w:szCs w:val="18"/>
                              </w:rPr>
                              <w:t>が違いますので事前の確認は必要です。</w:t>
                            </w:r>
                          </w:p>
                          <w:p w14:paraId="752C42D7" w14:textId="4494A2E6" w:rsidR="00DA2505" w:rsidRPr="00251625" w:rsidRDefault="0016227A" w:rsidP="0016227A">
                            <w:pPr>
                              <w:pStyle w:val="a7"/>
                              <w:spacing w:line="220" w:lineRule="exact"/>
                              <w:ind w:leftChars="0" w:left="720"/>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w:t>
                            </w:r>
                            <w:r w:rsidR="002450A3">
                              <w:rPr>
                                <w:rFonts w:ascii="ＭＳ ゴシック" w:eastAsia="ＭＳ ゴシック" w:hAnsi="ＭＳ ゴシック" w:hint="eastAsia"/>
                                <w:sz w:val="18"/>
                                <w:szCs w:val="18"/>
                              </w:rPr>
                              <w:t xml:space="preserve">　</w:t>
                            </w:r>
                            <w:r w:rsidR="00E123F5">
                              <w:rPr>
                                <w:rFonts w:ascii="ＭＳ ゴシック" w:eastAsia="ＭＳ ゴシック" w:hAnsi="ＭＳ ゴシック" w:hint="eastAsia"/>
                                <w:sz w:val="18"/>
                                <w:szCs w:val="18"/>
                              </w:rPr>
                              <w:t>＊鶏卵アレルギーの方は病院で接種が出来るか確認して下さい。</w:t>
                            </w:r>
                          </w:p>
                          <w:p w14:paraId="33CEC949" w14:textId="0FBAAEAC" w:rsidR="00DA2505" w:rsidRPr="00233E90" w:rsidRDefault="00DA2505" w:rsidP="003C2AF0">
                            <w:pPr>
                              <w:spacing w:line="220" w:lineRule="exact"/>
                              <w:rPr>
                                <w:rFonts w:ascii="ＭＳ ゴシック" w:eastAsia="ＭＳ ゴシック" w:hAnsi="ＭＳ ゴシック"/>
                                <w:sz w:val="18"/>
                                <w:szCs w:val="18"/>
                              </w:rPr>
                            </w:pPr>
                          </w:p>
                          <w:p w14:paraId="6FDAD71C" w14:textId="77777777" w:rsidR="00233E90" w:rsidRPr="00233E90" w:rsidRDefault="00233E90" w:rsidP="00233E90">
                            <w:pPr>
                              <w:spacing w:line="220" w:lineRule="exact"/>
                              <w:rPr>
                                <w:rFonts w:ascii="ＭＳ ゴシック" w:eastAsia="ＭＳ ゴシック" w:hAnsi="ＭＳ ゴシック"/>
                                <w:sz w:val="18"/>
                                <w:szCs w:val="18"/>
                              </w:rPr>
                            </w:pPr>
                          </w:p>
                          <w:p w14:paraId="2C6979FC" w14:textId="58C3EFFE" w:rsidR="0016227A" w:rsidRDefault="0013381F" w:rsidP="00251625">
                            <w:pPr>
                              <w:pStyle w:val="a7"/>
                              <w:numPr>
                                <w:ilvl w:val="0"/>
                                <w:numId w:val="1"/>
                              </w:numPr>
                              <w:spacing w:line="220" w:lineRule="exact"/>
                              <w:ind w:leftChars="0"/>
                              <w:rPr>
                                <w:rFonts w:ascii="ＭＳ ゴシック" w:eastAsia="ＭＳ ゴシック" w:hAnsi="ＭＳ ゴシック"/>
                                <w:sz w:val="18"/>
                                <w:szCs w:val="18"/>
                              </w:rPr>
                            </w:pPr>
                            <w:r w:rsidRPr="00251625">
                              <w:rPr>
                                <w:rFonts w:ascii="ＭＳ ゴシック" w:eastAsia="ＭＳ ゴシック" w:hAnsi="ＭＳ ゴシック" w:hint="eastAsia"/>
                                <w:b/>
                                <w:bCs/>
                                <w:sz w:val="20"/>
                                <w:szCs w:val="20"/>
                              </w:rPr>
                              <w:t>適度な湿度を保つ</w:t>
                            </w:r>
                            <w:r w:rsidR="00455E7F" w:rsidRPr="00251625">
                              <w:rPr>
                                <w:rFonts w:ascii="ＭＳ ゴシック" w:eastAsia="ＭＳ ゴシック" w:hAnsi="ＭＳ ゴシック" w:hint="eastAsia"/>
                                <w:sz w:val="18"/>
                                <w:szCs w:val="18"/>
                              </w:rPr>
                              <w:t>…空気が乾燥すると、喉の粘膜の防御機能が低下します。乾燥しやすい室内では湿度を50～60％</w:t>
                            </w:r>
                          </w:p>
                          <w:p w14:paraId="52BE5AB3" w14:textId="4F7B2141" w:rsidR="0010254C" w:rsidRPr="0016227A" w:rsidRDefault="00455E7F" w:rsidP="0016227A">
                            <w:pPr>
                              <w:spacing w:line="220" w:lineRule="exact"/>
                              <w:ind w:firstLineChars="1400" w:firstLine="2520"/>
                              <w:rPr>
                                <w:rFonts w:ascii="ＭＳ ゴシック" w:eastAsia="ＭＳ ゴシック" w:hAnsi="ＭＳ ゴシック"/>
                                <w:sz w:val="18"/>
                                <w:szCs w:val="18"/>
                              </w:rPr>
                            </w:pPr>
                            <w:r w:rsidRPr="0016227A">
                              <w:rPr>
                                <w:rFonts w:ascii="ＭＳ ゴシック" w:eastAsia="ＭＳ ゴシック" w:hAnsi="ＭＳ ゴシック" w:hint="eastAsia"/>
                                <w:sz w:val="18"/>
                                <w:szCs w:val="18"/>
                              </w:rPr>
                              <w:t>に</w:t>
                            </w:r>
                            <w:r w:rsidR="0016227A">
                              <w:rPr>
                                <w:rFonts w:ascii="ＭＳ ゴシック" w:eastAsia="ＭＳ ゴシック" w:hAnsi="ＭＳ ゴシック" w:hint="eastAsia"/>
                                <w:sz w:val="18"/>
                                <w:szCs w:val="18"/>
                              </w:rPr>
                              <w:t>保ちましょう。</w:t>
                            </w:r>
                            <w:r w:rsidRPr="0016227A">
                              <w:rPr>
                                <w:rFonts w:ascii="ＭＳ ゴシック" w:eastAsia="ＭＳ ゴシック" w:hAnsi="ＭＳ ゴシック" w:hint="eastAsia"/>
                                <w:sz w:val="18"/>
                                <w:szCs w:val="18"/>
                              </w:rPr>
                              <w:t xml:space="preserve">　　　　　</w:t>
                            </w:r>
                            <w:r w:rsidR="0010254C" w:rsidRPr="0016227A">
                              <w:rPr>
                                <w:rFonts w:ascii="ＭＳ ゴシック" w:eastAsia="ＭＳ ゴシック" w:hAnsi="ＭＳ ゴシック" w:hint="eastAsia"/>
                                <w:sz w:val="18"/>
                                <w:szCs w:val="18"/>
                              </w:rPr>
                              <w:t xml:space="preserve">　　　　　　　　　　　　　　　　　　　　　　　　　　　　　　　　　　　　　　　　　　　　　　　　　　　　</w:t>
                            </w:r>
                          </w:p>
                          <w:p w14:paraId="4945F9C7" w14:textId="77777777" w:rsidR="00233E90" w:rsidRPr="003C2AF0" w:rsidRDefault="00233E90" w:rsidP="003C2AF0">
                            <w:pPr>
                              <w:spacing w:line="220" w:lineRule="exact"/>
                              <w:rPr>
                                <w:rFonts w:ascii="ＭＳ ゴシック" w:eastAsia="ＭＳ ゴシック" w:hAnsi="ＭＳ ゴシック"/>
                                <w:sz w:val="18"/>
                                <w:szCs w:val="18"/>
                              </w:rPr>
                            </w:pPr>
                          </w:p>
                          <w:p w14:paraId="78896DD8" w14:textId="397B4655" w:rsidR="0013381F" w:rsidRPr="00251625" w:rsidRDefault="0013381F" w:rsidP="00251625">
                            <w:pPr>
                              <w:pStyle w:val="a7"/>
                              <w:numPr>
                                <w:ilvl w:val="0"/>
                                <w:numId w:val="1"/>
                              </w:numPr>
                              <w:spacing w:line="220" w:lineRule="exact"/>
                              <w:ind w:leftChars="0"/>
                              <w:rPr>
                                <w:rFonts w:ascii="ＭＳ ゴシック" w:eastAsia="ＭＳ ゴシック" w:hAnsi="ＭＳ ゴシック"/>
                                <w:sz w:val="18"/>
                                <w:szCs w:val="18"/>
                              </w:rPr>
                            </w:pPr>
                            <w:r w:rsidRPr="00251625">
                              <w:rPr>
                                <w:rFonts w:ascii="ＭＳ ゴシック" w:eastAsia="ＭＳ ゴシック" w:hAnsi="ＭＳ ゴシック" w:hint="eastAsia"/>
                                <w:b/>
                                <w:bCs/>
                                <w:sz w:val="20"/>
                                <w:szCs w:val="20"/>
                              </w:rPr>
                              <w:t>人混みや繁華街への外出を控える</w:t>
                            </w:r>
                            <w:r w:rsidR="007E0C64" w:rsidRPr="00251625">
                              <w:rPr>
                                <w:rFonts w:ascii="ＭＳ ゴシック" w:eastAsia="ＭＳ ゴシック" w:hAnsi="ＭＳ ゴシック" w:hint="eastAsia"/>
                                <w:sz w:val="18"/>
                                <w:szCs w:val="18"/>
                              </w:rPr>
                              <w:t>…</w:t>
                            </w:r>
                            <w:r w:rsidR="0092422B" w:rsidRPr="00251625">
                              <w:rPr>
                                <w:rFonts w:ascii="ＭＳ ゴシック" w:eastAsia="ＭＳ ゴシック" w:hAnsi="ＭＳ ゴシック" w:hint="eastAsia"/>
                                <w:sz w:val="18"/>
                                <w:szCs w:val="18"/>
                              </w:rPr>
                              <w:t>人の多い場所では</w:t>
                            </w:r>
                            <w:r w:rsidR="00251625" w:rsidRPr="00251625">
                              <w:rPr>
                                <w:rFonts w:ascii="ＭＳ ゴシック" w:eastAsia="ＭＳ ゴシック" w:hAnsi="ＭＳ ゴシック" w:hint="eastAsia"/>
                                <w:sz w:val="18"/>
                                <w:szCs w:val="18"/>
                              </w:rPr>
                              <w:t>感染するリスクが高まります</w:t>
                            </w:r>
                            <w:r w:rsidR="0092422B" w:rsidRPr="00251625">
                              <w:rPr>
                                <w:rFonts w:ascii="ＭＳ ゴシック" w:eastAsia="ＭＳ ゴシック" w:hAnsi="ＭＳ ゴシック" w:hint="eastAsia"/>
                                <w:sz w:val="18"/>
                                <w:szCs w:val="18"/>
                              </w:rPr>
                              <w:t>。</w:t>
                            </w:r>
                          </w:p>
                          <w:p w14:paraId="4869B54E" w14:textId="77777777" w:rsidR="00233E90" w:rsidRPr="003C2AF0" w:rsidRDefault="00233E90" w:rsidP="003C2AF0">
                            <w:pPr>
                              <w:spacing w:line="220" w:lineRule="exact"/>
                              <w:rPr>
                                <w:rFonts w:ascii="ＭＳ ゴシック" w:eastAsia="ＭＳ ゴシック" w:hAnsi="ＭＳ ゴシック"/>
                                <w:sz w:val="18"/>
                                <w:szCs w:val="18"/>
                              </w:rPr>
                            </w:pPr>
                          </w:p>
                          <w:p w14:paraId="395DCE09" w14:textId="1C8C2B66" w:rsidR="0013381F" w:rsidRPr="00251625" w:rsidRDefault="0013381F" w:rsidP="00251625">
                            <w:pPr>
                              <w:pStyle w:val="a7"/>
                              <w:numPr>
                                <w:ilvl w:val="0"/>
                                <w:numId w:val="1"/>
                              </w:numPr>
                              <w:spacing w:line="220" w:lineRule="exact"/>
                              <w:ind w:leftChars="0"/>
                              <w:rPr>
                                <w:rFonts w:ascii="ＭＳ ゴシック" w:eastAsia="ＭＳ ゴシック" w:hAnsi="ＭＳ ゴシック"/>
                                <w:sz w:val="18"/>
                                <w:szCs w:val="18"/>
                              </w:rPr>
                            </w:pPr>
                            <w:r w:rsidRPr="00251625">
                              <w:rPr>
                                <w:rFonts w:ascii="ＭＳ ゴシック" w:eastAsia="ＭＳ ゴシック" w:hAnsi="ＭＳ ゴシック" w:hint="eastAsia"/>
                                <w:b/>
                                <w:bCs/>
                                <w:sz w:val="20"/>
                                <w:szCs w:val="20"/>
                              </w:rPr>
                              <w:t>室内ではこまめに換気をする</w:t>
                            </w:r>
                            <w:r w:rsidR="0092422B" w:rsidRPr="00251625">
                              <w:rPr>
                                <w:rFonts w:ascii="ＭＳ ゴシック" w:eastAsia="ＭＳ ゴシック" w:hAnsi="ＭＳ ゴシック" w:hint="eastAsia"/>
                                <w:sz w:val="18"/>
                                <w:szCs w:val="18"/>
                              </w:rPr>
                              <w:t>…換気は、物理的に風を起こしてウイルスを室内から追い出す感染予防対策です。</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8175E7" id="テキスト ボックス 7" o:spid="_x0000_s1036" type="#_x0000_t202" style="position:absolute;left:0;text-align:left;margin-left:0;margin-top:578pt;width:506.95pt;height:194.15pt;z-index:-2516449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" filled="f" stroked="f" strokeweight=".5pt">
                <v:textbox inset="0,0,0,0">
                  <w:txbxContent>
                    <w:p w14:paraId="6C545423" w14:textId="7C89A817" w:rsidR="007E0C64" w:rsidRPr="00251625" w:rsidRDefault="007E0C64" w:rsidP="00251625">
                      <w:pPr>
                        <w:spacing w:line="220" w:lineRule="exact"/>
                        <w:ind w:leftChars="100" w:left="210" w:firstLineChars="100" w:firstLine="180"/>
                        <w:rPr>
                          <w:rFonts w:ascii="ＭＳ ゴシック" w:eastAsia="ＭＳ ゴシック" w:hAnsi="ＭＳ ゴシック"/>
                          <w:sz w:val="18"/>
                          <w:szCs w:val="18"/>
                        </w:rPr>
                      </w:pPr>
                      <w:r w:rsidRPr="00251625">
                        <w:rPr>
                          <w:rFonts w:ascii="ＭＳ ゴシック" w:eastAsia="ＭＳ ゴシック" w:hAnsi="ＭＳ ゴシック" w:hint="eastAsia"/>
                          <w:sz w:val="18"/>
                          <w:szCs w:val="18"/>
                        </w:rPr>
                        <w:t>インフルエンザを予防する為には、各個人で感染を防ぐことが重要です。普段から規則正しい生活を心掛け、インフル</w:t>
                      </w:r>
                      <w:r w:rsidR="00251625" w:rsidRPr="00251625">
                        <w:rPr>
                          <w:rFonts w:ascii="ＭＳ ゴシック" w:eastAsia="ＭＳ ゴシック" w:hAnsi="ＭＳ ゴシック" w:hint="eastAsia"/>
                          <w:sz w:val="18"/>
                          <w:szCs w:val="18"/>
                        </w:rPr>
                        <w:t>エ</w:t>
                      </w:r>
                      <w:r w:rsidRPr="00251625">
                        <w:rPr>
                          <w:rFonts w:ascii="ＭＳ ゴシック" w:eastAsia="ＭＳ ゴシック" w:hAnsi="ＭＳ ゴシック" w:hint="eastAsia"/>
                          <w:sz w:val="18"/>
                          <w:szCs w:val="18"/>
                        </w:rPr>
                        <w:t>ンザに「かからない」「拡げない」習慣を身につけましょう。</w:t>
                      </w:r>
                    </w:p>
                    <w:p w14:paraId="1806B190" w14:textId="77777777" w:rsidR="007E0C64" w:rsidRPr="00251625" w:rsidRDefault="007E0C64" w:rsidP="00251625">
                      <w:pPr>
                        <w:spacing w:line="220" w:lineRule="exact"/>
                        <w:rPr>
                          <w:rFonts w:ascii="ＭＳ ゴシック" w:eastAsia="ＭＳ ゴシック" w:hAnsi="ＭＳ ゴシック"/>
                          <w:sz w:val="18"/>
                          <w:szCs w:val="18"/>
                        </w:rPr>
                      </w:pPr>
                    </w:p>
                    <w:p w14:paraId="35514B8E" w14:textId="6D20A27E" w:rsidR="00DA2505" w:rsidRPr="00251625" w:rsidRDefault="00DA2505" w:rsidP="00251625">
                      <w:pPr>
                        <w:pStyle w:val="a7"/>
                        <w:numPr>
                          <w:ilvl w:val="0"/>
                          <w:numId w:val="1"/>
                        </w:numPr>
                        <w:spacing w:line="220" w:lineRule="exact"/>
                        <w:ind w:leftChars="0"/>
                        <w:rPr>
                          <w:rFonts w:ascii="ＭＳ ゴシック" w:eastAsia="ＭＳ ゴシック" w:hAnsi="ＭＳ ゴシック"/>
                          <w:sz w:val="18"/>
                          <w:szCs w:val="18"/>
                        </w:rPr>
                      </w:pPr>
                      <w:r w:rsidRPr="00251625">
                        <w:rPr>
                          <w:rFonts w:ascii="ＭＳ ゴシック" w:eastAsia="ＭＳ ゴシック" w:hAnsi="ＭＳ ゴシック" w:hint="eastAsia"/>
                          <w:b/>
                          <w:bCs/>
                          <w:sz w:val="20"/>
                          <w:szCs w:val="20"/>
                        </w:rPr>
                        <w:t>正しい手洗い</w:t>
                      </w:r>
                      <w:r w:rsidR="0013381F" w:rsidRPr="00251625">
                        <w:rPr>
                          <w:rFonts w:ascii="ＭＳ ゴシック" w:eastAsia="ＭＳ ゴシック" w:hAnsi="ＭＳ ゴシック" w:hint="eastAsia"/>
                          <w:b/>
                          <w:bCs/>
                          <w:sz w:val="20"/>
                          <w:szCs w:val="20"/>
                        </w:rPr>
                        <w:t>・うがい</w:t>
                      </w:r>
                      <w:r w:rsidR="0013381F" w:rsidRPr="00251625">
                        <w:rPr>
                          <w:rFonts w:ascii="ＭＳ ゴシック" w:eastAsia="ＭＳ ゴシック" w:hAnsi="ＭＳ ゴシック" w:hint="eastAsia"/>
                          <w:sz w:val="18"/>
                          <w:szCs w:val="18"/>
                        </w:rPr>
                        <w:t>…</w:t>
                      </w:r>
                      <w:r w:rsidR="00455E7F" w:rsidRPr="00251625">
                        <w:rPr>
                          <w:rFonts w:ascii="ＭＳ ゴシック" w:eastAsia="ＭＳ ゴシック" w:hAnsi="ＭＳ ゴシック" w:hint="eastAsia"/>
                          <w:sz w:val="18"/>
                          <w:szCs w:val="18"/>
                        </w:rPr>
                        <w:t>手に付いたウイルスが体内に侵入するのを防ぐ為に石鹼でよく洗い流しましょう。</w:t>
                      </w:r>
                    </w:p>
                    <w:p w14:paraId="5ED5BD38" w14:textId="77777777" w:rsidR="00233E90" w:rsidRPr="00233E90" w:rsidRDefault="00233E90" w:rsidP="00233E90">
                      <w:pPr>
                        <w:spacing w:line="220" w:lineRule="exact"/>
                        <w:rPr>
                          <w:rFonts w:ascii="ＭＳ ゴシック" w:eastAsia="ＭＳ ゴシック" w:hAnsi="ＭＳ ゴシック"/>
                          <w:sz w:val="18"/>
                          <w:szCs w:val="18"/>
                        </w:rPr>
                      </w:pPr>
                    </w:p>
                    <w:p w14:paraId="31229A49" w14:textId="131C854E" w:rsidR="00F12081" w:rsidRPr="0043299D" w:rsidRDefault="00DA2505" w:rsidP="0043299D">
                      <w:pPr>
                        <w:pStyle w:val="a7"/>
                        <w:numPr>
                          <w:ilvl w:val="0"/>
                          <w:numId w:val="1"/>
                        </w:numPr>
                        <w:spacing w:line="220" w:lineRule="exact"/>
                        <w:ind w:leftChars="0"/>
                        <w:rPr>
                          <w:rFonts w:ascii="ＭＳ ゴシック" w:eastAsia="ＭＳ ゴシック" w:hAnsi="ＭＳ ゴシック"/>
                          <w:sz w:val="18"/>
                          <w:szCs w:val="18"/>
                        </w:rPr>
                      </w:pPr>
                      <w:r w:rsidRPr="00251625">
                        <w:rPr>
                          <w:rFonts w:ascii="ＭＳ ゴシック" w:eastAsia="ＭＳ ゴシック" w:hAnsi="ＭＳ ゴシック" w:hint="eastAsia"/>
                          <w:b/>
                          <w:bCs/>
                          <w:sz w:val="20"/>
                          <w:szCs w:val="20"/>
                        </w:rPr>
                        <w:t>ワクチン接種</w:t>
                      </w:r>
                      <w:r w:rsidR="0013381F" w:rsidRPr="00251625">
                        <w:rPr>
                          <w:rFonts w:ascii="ＭＳ ゴシック" w:eastAsia="ＭＳ ゴシック" w:hAnsi="ＭＳ ゴシック" w:hint="eastAsia"/>
                          <w:sz w:val="18"/>
                          <w:szCs w:val="18"/>
                        </w:rPr>
                        <w:t>…</w:t>
                      </w:r>
                      <w:r w:rsidR="00663230">
                        <w:rPr>
                          <w:rFonts w:ascii="ＭＳ ゴシック" w:eastAsia="ＭＳ ゴシック" w:hAnsi="ＭＳ ゴシック" w:hint="eastAsia"/>
                          <w:sz w:val="18"/>
                          <w:szCs w:val="18"/>
                        </w:rPr>
                        <w:t>例年、10月から</w:t>
                      </w:r>
                      <w:r w:rsidR="00DE055B">
                        <w:rPr>
                          <w:rFonts w:ascii="ＭＳ ゴシック" w:eastAsia="ＭＳ ゴシック" w:hAnsi="ＭＳ ゴシック" w:hint="eastAsia"/>
                          <w:sz w:val="18"/>
                          <w:szCs w:val="18"/>
                        </w:rPr>
                        <w:t>病院で</w:t>
                      </w:r>
                      <w:r w:rsidR="00663230">
                        <w:rPr>
                          <w:rFonts w:ascii="ＭＳ ゴシック" w:eastAsia="ＭＳ ゴシック" w:hAnsi="ＭＳ ゴシック" w:hint="eastAsia"/>
                          <w:sz w:val="18"/>
                          <w:szCs w:val="18"/>
                        </w:rPr>
                        <w:t>始まります</w:t>
                      </w:r>
                      <w:r w:rsidR="0013381F" w:rsidRPr="00251625">
                        <w:rPr>
                          <w:rFonts w:ascii="ＭＳ ゴシック" w:eastAsia="ＭＳ ゴシック" w:hAnsi="ＭＳ ゴシック" w:hint="eastAsia"/>
                          <w:sz w:val="18"/>
                          <w:szCs w:val="18"/>
                        </w:rPr>
                        <w:t>。</w:t>
                      </w:r>
                      <w:r w:rsidR="0016227A">
                        <w:rPr>
                          <w:rFonts w:ascii="ＭＳ ゴシック" w:eastAsia="ＭＳ ゴシック" w:hAnsi="ＭＳ ゴシック" w:hint="eastAsia"/>
                          <w:sz w:val="18"/>
                          <w:szCs w:val="18"/>
                        </w:rPr>
                        <w:t>インフルエンザの予防には</w:t>
                      </w:r>
                      <w:r w:rsidR="00472DB8">
                        <w:rPr>
                          <w:rFonts w:ascii="ＭＳ ゴシック" w:eastAsia="ＭＳ ゴシック" w:hAnsi="ＭＳ ゴシック" w:hint="eastAsia"/>
                          <w:sz w:val="18"/>
                          <w:szCs w:val="18"/>
                        </w:rPr>
                        <w:t>点鼻生ワクチンと注射不</w:t>
                      </w:r>
                      <w:r w:rsidR="00472DB8" w:rsidRPr="008B200F">
                        <w:rPr>
                          <w:rFonts w:ascii="ＭＳ ゴシック" w:eastAsia="ＭＳ ゴシック" w:hAnsi="ＭＳ ゴシック" w:hint="eastAsia"/>
                          <w:sz w:val="18"/>
                          <w:szCs w:val="18"/>
                        </w:rPr>
                        <w:t>活化ワクチ</w:t>
                      </w:r>
                      <w:r w:rsidR="008B200F">
                        <w:rPr>
                          <w:rFonts w:ascii="ＭＳ ゴシック" w:eastAsia="ＭＳ ゴシック" w:hAnsi="ＭＳ ゴシック" w:hint="eastAsia"/>
                          <w:sz w:val="18"/>
                          <w:szCs w:val="18"/>
                        </w:rPr>
                        <w:t xml:space="preserve">　</w:t>
                      </w:r>
                      <w:r w:rsidR="00F12081">
                        <w:rPr>
                          <w:rFonts w:ascii="ＭＳ ゴシック" w:eastAsia="ＭＳ ゴシック" w:hAnsi="ＭＳ ゴシック" w:hint="eastAsia"/>
                          <w:sz w:val="18"/>
                          <w:szCs w:val="18"/>
                        </w:rPr>
                        <w:t xml:space="preserve">　　　　</w:t>
                      </w:r>
                    </w:p>
                    <w:p w14:paraId="6504BD34" w14:textId="7B3788E7" w:rsidR="00313A2E" w:rsidRPr="002450A3" w:rsidRDefault="00A72131" w:rsidP="002450A3">
                      <w:pPr>
                        <w:spacing w:line="220" w:lineRule="exact"/>
                        <w:rPr>
                          <w:rFonts w:ascii="ＭＳ ゴシック" w:eastAsia="ＭＳ ゴシック" w:hAnsi="ＭＳ ゴシック"/>
                          <w:sz w:val="18"/>
                          <w:szCs w:val="18"/>
                        </w:rPr>
                      </w:pPr>
                      <w:r w:rsidRPr="002450A3">
                        <w:rPr>
                          <w:rFonts w:ascii="ＭＳ ゴシック" w:eastAsia="ＭＳ ゴシック" w:hAnsi="ＭＳ ゴシック" w:hint="eastAsia"/>
                          <w:sz w:val="18"/>
                          <w:szCs w:val="18"/>
                        </w:rPr>
                        <w:t xml:space="preserve">　　　　　　　　</w:t>
                      </w:r>
                      <w:r w:rsidR="002450A3">
                        <w:rPr>
                          <w:rFonts w:ascii="ＭＳ ゴシック" w:eastAsia="ＭＳ ゴシック" w:hAnsi="ＭＳ ゴシック" w:hint="eastAsia"/>
                          <w:sz w:val="18"/>
                          <w:szCs w:val="18"/>
                        </w:rPr>
                        <w:t xml:space="preserve">　　　　</w:t>
                      </w:r>
                      <w:r w:rsidR="00472DB8" w:rsidRPr="002450A3">
                        <w:rPr>
                          <w:rFonts w:ascii="ＭＳ ゴシック" w:eastAsia="ＭＳ ゴシック" w:hAnsi="ＭＳ ゴシック" w:hint="eastAsia"/>
                          <w:sz w:val="18"/>
                          <w:szCs w:val="18"/>
                        </w:rPr>
                        <w:t>ン</w:t>
                      </w:r>
                      <w:r w:rsidR="0016227A" w:rsidRPr="002450A3">
                        <w:rPr>
                          <w:rFonts w:ascii="ＭＳ ゴシック" w:eastAsia="ＭＳ ゴシック" w:hAnsi="ＭＳ ゴシック" w:hint="eastAsia"/>
                          <w:sz w:val="18"/>
                          <w:szCs w:val="18"/>
                        </w:rPr>
                        <w:t>どちらも有効です。個人の状況に応じて選択することが大切です。また、病院によって取り扱い</w:t>
                      </w:r>
                      <w:r w:rsidR="00313A2E" w:rsidRPr="002450A3">
                        <w:rPr>
                          <w:rFonts w:ascii="ＭＳ ゴシック" w:eastAsia="ＭＳ ゴシック" w:hAnsi="ＭＳ ゴシック" w:hint="eastAsia"/>
                          <w:sz w:val="18"/>
                          <w:szCs w:val="18"/>
                        </w:rPr>
                        <w:t xml:space="preserve">　</w:t>
                      </w:r>
                    </w:p>
                    <w:p w14:paraId="03989509" w14:textId="43711A24" w:rsidR="0016227A" w:rsidRPr="00313A2E" w:rsidRDefault="0016227A" w:rsidP="00313A2E">
                      <w:pPr>
                        <w:spacing w:line="220" w:lineRule="exact"/>
                        <w:ind w:firstLineChars="1200" w:firstLine="2160"/>
                        <w:rPr>
                          <w:rFonts w:ascii="ＭＳ ゴシック" w:eastAsia="ＭＳ ゴシック" w:hAnsi="ＭＳ ゴシック"/>
                          <w:sz w:val="18"/>
                          <w:szCs w:val="18"/>
                        </w:rPr>
                      </w:pPr>
                      <w:r w:rsidRPr="00313A2E">
                        <w:rPr>
                          <w:rFonts w:ascii="ＭＳ ゴシック" w:eastAsia="ＭＳ ゴシック" w:hAnsi="ＭＳ ゴシック" w:hint="eastAsia"/>
                          <w:sz w:val="18"/>
                          <w:szCs w:val="18"/>
                        </w:rPr>
                        <w:t>が違いますので事前の確認は必要です。</w:t>
                      </w:r>
                    </w:p>
                    <w:p w14:paraId="752C42D7" w14:textId="4494A2E6" w:rsidR="00DA2505" w:rsidRPr="00251625" w:rsidRDefault="0016227A" w:rsidP="0016227A">
                      <w:pPr>
                        <w:pStyle w:val="a7"/>
                        <w:spacing w:line="220" w:lineRule="exact"/>
                        <w:ind w:leftChars="0" w:left="720"/>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w:t>
                      </w:r>
                      <w:r w:rsidR="002450A3">
                        <w:rPr>
                          <w:rFonts w:ascii="ＭＳ ゴシック" w:eastAsia="ＭＳ ゴシック" w:hAnsi="ＭＳ ゴシック" w:hint="eastAsia"/>
                          <w:sz w:val="18"/>
                          <w:szCs w:val="18"/>
                        </w:rPr>
                        <w:t xml:space="preserve">　</w:t>
                      </w:r>
                      <w:r w:rsidR="00E123F5">
                        <w:rPr>
                          <w:rFonts w:ascii="ＭＳ ゴシック" w:eastAsia="ＭＳ ゴシック" w:hAnsi="ＭＳ ゴシック" w:hint="eastAsia"/>
                          <w:sz w:val="18"/>
                          <w:szCs w:val="18"/>
                        </w:rPr>
                        <w:t>＊鶏卵アレルギーの方は病院で接種が出来るか確認して下さい。</w:t>
                      </w:r>
                    </w:p>
                    <w:p w14:paraId="33CEC949" w14:textId="0FBAAEAC" w:rsidR="00DA2505" w:rsidRPr="00233E90" w:rsidRDefault="00DA2505" w:rsidP="003C2AF0">
                      <w:pPr>
                        <w:spacing w:line="220" w:lineRule="exact"/>
                        <w:rPr>
                          <w:rFonts w:ascii="ＭＳ ゴシック" w:eastAsia="ＭＳ ゴシック" w:hAnsi="ＭＳ ゴシック"/>
                          <w:sz w:val="18"/>
                          <w:szCs w:val="18"/>
                        </w:rPr>
                      </w:pPr>
                    </w:p>
                    <w:p w14:paraId="6FDAD71C" w14:textId="77777777" w:rsidR="00233E90" w:rsidRPr="00233E90" w:rsidRDefault="00233E90" w:rsidP="00233E90">
                      <w:pPr>
                        <w:spacing w:line="220" w:lineRule="exact"/>
                        <w:rPr>
                          <w:rFonts w:ascii="ＭＳ ゴシック" w:eastAsia="ＭＳ ゴシック" w:hAnsi="ＭＳ ゴシック"/>
                          <w:sz w:val="18"/>
                          <w:szCs w:val="18"/>
                        </w:rPr>
                      </w:pPr>
                    </w:p>
                    <w:p w14:paraId="2C6979FC" w14:textId="58C3EFFE" w:rsidR="0016227A" w:rsidRDefault="0013381F" w:rsidP="00251625">
                      <w:pPr>
                        <w:pStyle w:val="a7"/>
                        <w:numPr>
                          <w:ilvl w:val="0"/>
                          <w:numId w:val="1"/>
                        </w:numPr>
                        <w:spacing w:line="220" w:lineRule="exact"/>
                        <w:ind w:leftChars="0"/>
                        <w:rPr>
                          <w:rFonts w:ascii="ＭＳ ゴシック" w:eastAsia="ＭＳ ゴシック" w:hAnsi="ＭＳ ゴシック"/>
                          <w:sz w:val="18"/>
                          <w:szCs w:val="18"/>
                        </w:rPr>
                      </w:pPr>
                      <w:r w:rsidRPr="00251625">
                        <w:rPr>
                          <w:rFonts w:ascii="ＭＳ ゴシック" w:eastAsia="ＭＳ ゴシック" w:hAnsi="ＭＳ ゴシック" w:hint="eastAsia"/>
                          <w:b/>
                          <w:bCs/>
                          <w:sz w:val="20"/>
                          <w:szCs w:val="20"/>
                        </w:rPr>
                        <w:t>適度な湿度を保つ</w:t>
                      </w:r>
                      <w:r w:rsidR="00455E7F" w:rsidRPr="00251625">
                        <w:rPr>
                          <w:rFonts w:ascii="ＭＳ ゴシック" w:eastAsia="ＭＳ ゴシック" w:hAnsi="ＭＳ ゴシック" w:hint="eastAsia"/>
                          <w:sz w:val="18"/>
                          <w:szCs w:val="18"/>
                        </w:rPr>
                        <w:t>…空気が乾燥すると、喉の粘膜の防御機能が低下します。乾燥しやすい室内では湿度を50～60％</w:t>
                      </w:r>
                    </w:p>
                    <w:p w14:paraId="52BE5AB3" w14:textId="4F7B2141" w:rsidR="0010254C" w:rsidRPr="0016227A" w:rsidRDefault="00455E7F" w:rsidP="0016227A">
                      <w:pPr>
                        <w:spacing w:line="220" w:lineRule="exact"/>
                        <w:ind w:firstLineChars="1400" w:firstLine="2520"/>
                        <w:rPr>
                          <w:rFonts w:ascii="ＭＳ ゴシック" w:eastAsia="ＭＳ ゴシック" w:hAnsi="ＭＳ ゴシック"/>
                          <w:sz w:val="18"/>
                          <w:szCs w:val="18"/>
                        </w:rPr>
                      </w:pPr>
                      <w:r w:rsidRPr="0016227A">
                        <w:rPr>
                          <w:rFonts w:ascii="ＭＳ ゴシック" w:eastAsia="ＭＳ ゴシック" w:hAnsi="ＭＳ ゴシック" w:hint="eastAsia"/>
                          <w:sz w:val="18"/>
                          <w:szCs w:val="18"/>
                        </w:rPr>
                        <w:t>に</w:t>
                      </w:r>
                      <w:r w:rsidR="0016227A">
                        <w:rPr>
                          <w:rFonts w:ascii="ＭＳ ゴシック" w:eastAsia="ＭＳ ゴシック" w:hAnsi="ＭＳ ゴシック" w:hint="eastAsia"/>
                          <w:sz w:val="18"/>
                          <w:szCs w:val="18"/>
                        </w:rPr>
                        <w:t>保ちましょう。</w:t>
                      </w:r>
                      <w:r w:rsidRPr="0016227A">
                        <w:rPr>
                          <w:rFonts w:ascii="ＭＳ ゴシック" w:eastAsia="ＭＳ ゴシック" w:hAnsi="ＭＳ ゴシック" w:hint="eastAsia"/>
                          <w:sz w:val="18"/>
                          <w:szCs w:val="18"/>
                        </w:rPr>
                        <w:t xml:space="preserve">　　　　　</w:t>
                      </w:r>
                      <w:r w:rsidR="0010254C" w:rsidRPr="0016227A">
                        <w:rPr>
                          <w:rFonts w:ascii="ＭＳ ゴシック" w:eastAsia="ＭＳ ゴシック" w:hAnsi="ＭＳ ゴシック" w:hint="eastAsia"/>
                          <w:sz w:val="18"/>
                          <w:szCs w:val="18"/>
                        </w:rPr>
                        <w:t xml:space="preserve">　　　　　　　　　　　　　　　　　　　　　　　　　　　　　　　　　　　　　　　　　　　　　　　　　　　　</w:t>
                      </w:r>
                    </w:p>
                    <w:p w14:paraId="4945F9C7" w14:textId="77777777" w:rsidR="00233E90" w:rsidRPr="003C2AF0" w:rsidRDefault="00233E90" w:rsidP="003C2AF0">
                      <w:pPr>
                        <w:spacing w:line="220" w:lineRule="exact"/>
                        <w:rPr>
                          <w:rFonts w:ascii="ＭＳ ゴシック" w:eastAsia="ＭＳ ゴシック" w:hAnsi="ＭＳ ゴシック"/>
                          <w:sz w:val="18"/>
                          <w:szCs w:val="18"/>
                        </w:rPr>
                      </w:pPr>
                    </w:p>
                    <w:p w14:paraId="78896DD8" w14:textId="397B4655" w:rsidR="0013381F" w:rsidRPr="00251625" w:rsidRDefault="0013381F" w:rsidP="00251625">
                      <w:pPr>
                        <w:pStyle w:val="a7"/>
                        <w:numPr>
                          <w:ilvl w:val="0"/>
                          <w:numId w:val="1"/>
                        </w:numPr>
                        <w:spacing w:line="220" w:lineRule="exact"/>
                        <w:ind w:leftChars="0"/>
                        <w:rPr>
                          <w:rFonts w:ascii="ＭＳ ゴシック" w:eastAsia="ＭＳ ゴシック" w:hAnsi="ＭＳ ゴシック"/>
                          <w:sz w:val="18"/>
                          <w:szCs w:val="18"/>
                        </w:rPr>
                      </w:pPr>
                      <w:r w:rsidRPr="00251625">
                        <w:rPr>
                          <w:rFonts w:ascii="ＭＳ ゴシック" w:eastAsia="ＭＳ ゴシック" w:hAnsi="ＭＳ ゴシック" w:hint="eastAsia"/>
                          <w:b/>
                          <w:bCs/>
                          <w:sz w:val="20"/>
                          <w:szCs w:val="20"/>
                        </w:rPr>
                        <w:t>人混みや繁華街への外出を控える</w:t>
                      </w:r>
                      <w:r w:rsidR="007E0C64" w:rsidRPr="00251625">
                        <w:rPr>
                          <w:rFonts w:ascii="ＭＳ ゴシック" w:eastAsia="ＭＳ ゴシック" w:hAnsi="ＭＳ ゴシック" w:hint="eastAsia"/>
                          <w:sz w:val="18"/>
                          <w:szCs w:val="18"/>
                        </w:rPr>
                        <w:t>…</w:t>
                      </w:r>
                      <w:r w:rsidR="0092422B" w:rsidRPr="00251625">
                        <w:rPr>
                          <w:rFonts w:ascii="ＭＳ ゴシック" w:eastAsia="ＭＳ ゴシック" w:hAnsi="ＭＳ ゴシック" w:hint="eastAsia"/>
                          <w:sz w:val="18"/>
                          <w:szCs w:val="18"/>
                        </w:rPr>
                        <w:t>人の多い場所では</w:t>
                      </w:r>
                      <w:r w:rsidR="00251625" w:rsidRPr="00251625">
                        <w:rPr>
                          <w:rFonts w:ascii="ＭＳ ゴシック" w:eastAsia="ＭＳ ゴシック" w:hAnsi="ＭＳ ゴシック" w:hint="eastAsia"/>
                          <w:sz w:val="18"/>
                          <w:szCs w:val="18"/>
                        </w:rPr>
                        <w:t>感染するリスクが高まります</w:t>
                      </w:r>
                      <w:r w:rsidR="0092422B" w:rsidRPr="00251625">
                        <w:rPr>
                          <w:rFonts w:ascii="ＭＳ ゴシック" w:eastAsia="ＭＳ ゴシック" w:hAnsi="ＭＳ ゴシック" w:hint="eastAsia"/>
                          <w:sz w:val="18"/>
                          <w:szCs w:val="18"/>
                        </w:rPr>
                        <w:t>。</w:t>
                      </w:r>
                    </w:p>
                    <w:p w14:paraId="4869B54E" w14:textId="77777777" w:rsidR="00233E90" w:rsidRPr="003C2AF0" w:rsidRDefault="00233E90" w:rsidP="003C2AF0">
                      <w:pPr>
                        <w:spacing w:line="220" w:lineRule="exact"/>
                        <w:rPr>
                          <w:rFonts w:ascii="ＭＳ ゴシック" w:eastAsia="ＭＳ ゴシック" w:hAnsi="ＭＳ ゴシック"/>
                          <w:sz w:val="18"/>
                          <w:szCs w:val="18"/>
                        </w:rPr>
                      </w:pPr>
                    </w:p>
                    <w:p w14:paraId="395DCE09" w14:textId="1C8C2B66" w:rsidR="0013381F" w:rsidRPr="00251625" w:rsidRDefault="0013381F" w:rsidP="00251625">
                      <w:pPr>
                        <w:pStyle w:val="a7"/>
                        <w:numPr>
                          <w:ilvl w:val="0"/>
                          <w:numId w:val="1"/>
                        </w:numPr>
                        <w:spacing w:line="220" w:lineRule="exact"/>
                        <w:ind w:leftChars="0"/>
                        <w:rPr>
                          <w:rFonts w:ascii="ＭＳ ゴシック" w:eastAsia="ＭＳ ゴシック" w:hAnsi="ＭＳ ゴシック"/>
                          <w:sz w:val="18"/>
                          <w:szCs w:val="18"/>
                        </w:rPr>
                      </w:pPr>
                      <w:r w:rsidRPr="00251625">
                        <w:rPr>
                          <w:rFonts w:ascii="ＭＳ ゴシック" w:eastAsia="ＭＳ ゴシック" w:hAnsi="ＭＳ ゴシック" w:hint="eastAsia"/>
                          <w:b/>
                          <w:bCs/>
                          <w:sz w:val="20"/>
                          <w:szCs w:val="20"/>
                        </w:rPr>
                        <w:t>室内ではこまめに換気をする</w:t>
                      </w:r>
                      <w:r w:rsidR="0092422B" w:rsidRPr="00251625">
                        <w:rPr>
                          <w:rFonts w:ascii="ＭＳ ゴシック" w:eastAsia="ＭＳ ゴシック" w:hAnsi="ＭＳ ゴシック" w:hint="eastAsia"/>
                          <w:sz w:val="18"/>
                          <w:szCs w:val="18"/>
                        </w:rPr>
                        <w:t>…換気は、物理的に風を起こしてウイルスを室内から追い出す感染予防対策です。</w:t>
                      </w:r>
                    </w:p>
                  </w:txbxContent>
                </v:textbox>
                <w10:wrap anchorx="margin"/>
              </v:shape>
            </w:pict>
          </mc:Fallback>
        </mc:AlternateContent>
      </w:r>
      <w:r w:rsidR="00D36D45">
        <w:rPr>
          <w:noProof/>
        </w:rPr>
        <mc:AlternateContent>
          <mc:Choice Requires="wps">
            <w:drawing>
              <wp:anchor distT="0" distB="0" distL="114300" distR="114300" simplePos="0" relativeHeight="251669504" behindDoc="0" locked="0" layoutInCell="1" allowOverlap="1" wp14:anchorId="2DD6459E" wp14:editId="60DC6A98">
                <wp:simplePos x="0" y="0"/>
                <wp:positionH relativeFrom="column">
                  <wp:posOffset>134257</wp:posOffset>
                </wp:positionH>
                <wp:positionV relativeFrom="paragraph">
                  <wp:posOffset>6992257</wp:posOffset>
                </wp:positionV>
                <wp:extent cx="6466114" cy="416560"/>
                <wp:effectExtent l="0" t="0" r="11430" b="2540"/>
                <wp:wrapNone/>
                <wp:docPr id="1954258290" name="テキスト ボックス 6"/>
                <wp:cNvGraphicFramePr/>
                <a:graphic xmlns:a="http://schemas.openxmlformats.org/drawingml/2006/main">
                  <a:graphicData uri="http://schemas.microsoft.com/office/word/2010/wordprocessingShape">
                    <wps:wsp>
                      <wps:cNvSpPr txBox="1"/>
                      <wps:spPr>
                        <a:xfrm>
                          <a:off x="0" y="0"/>
                          <a:ext cx="6466114" cy="416560"/>
                        </a:xfrm>
                        <a:prstGeom prst="rect">
                          <a:avLst/>
                        </a:prstGeom>
                        <a:noFill/>
                        <a:ln w="6350">
                          <a:noFill/>
                        </a:ln>
                      </wps:spPr>
                      <wps:txbx>
                        <w:txbxContent>
                          <w:p w14:paraId="5166A71B" w14:textId="07E547B0" w:rsidR="00D36D45" w:rsidRPr="00D36D45" w:rsidRDefault="00D36D45" w:rsidP="00DA2505">
                            <w:pPr>
                              <w:jc w:val="center"/>
                              <w:rPr>
                                <w:rFonts w:ascii="ＭＳ ゴシック" w:eastAsia="ＭＳ ゴシック" w:hAnsi="ＭＳ ゴシック"/>
                                <w:b/>
                                <w:bCs/>
                                <w:sz w:val="28"/>
                                <w:szCs w:val="28"/>
                              </w:rPr>
                            </w:pPr>
                            <w:r w:rsidRPr="00D36D45">
                              <w:rPr>
                                <w:rFonts w:ascii="ＭＳ ゴシック" w:eastAsia="ＭＳ ゴシック" w:hAnsi="ＭＳ ゴシック" w:hint="eastAsia"/>
                                <w:b/>
                                <w:bCs/>
                                <w:sz w:val="28"/>
                                <w:szCs w:val="28"/>
                              </w:rPr>
                              <w:t>インフルエンザ</w:t>
                            </w:r>
                            <w:r w:rsidR="00DA2505">
                              <w:rPr>
                                <w:rFonts w:ascii="ＭＳ ゴシック" w:eastAsia="ＭＳ ゴシック" w:hAnsi="ＭＳ ゴシック" w:hint="eastAsia"/>
                                <w:b/>
                                <w:bCs/>
                                <w:sz w:val="28"/>
                                <w:szCs w:val="28"/>
                              </w:rPr>
                              <w:t>予防</w:t>
                            </w:r>
                            <w:r w:rsidRPr="00D36D45">
                              <w:rPr>
                                <w:rFonts w:ascii="ＭＳ ゴシック" w:eastAsia="ＭＳ ゴシック" w:hAnsi="ＭＳ ゴシック" w:hint="eastAsia"/>
                                <w:b/>
                                <w:bCs/>
                                <w:sz w:val="28"/>
                                <w:szCs w:val="28"/>
                              </w:rPr>
                              <w:t>対策</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D6459E" id="テキスト ボックス 6" o:spid="_x0000_s1037" type="#_x0000_t202" style="position:absolute;left:0;text-align:left;margin-left:10.55pt;margin-top:550.55pt;width:509.15pt;height:32.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" filled="f" stroked="f" strokeweight=".5pt">
                <v:textbox inset="0,0,0,0">
                  <w:txbxContent>
                    <w:p w14:paraId="5166A71B" w14:textId="07E547B0" w:rsidR="00D36D45" w:rsidRPr="00D36D45" w:rsidRDefault="00D36D45" w:rsidP="00DA2505">
                      <w:pPr>
                        <w:jc w:val="center"/>
                        <w:rPr>
                          <w:rFonts w:ascii="ＭＳ ゴシック" w:eastAsia="ＭＳ ゴシック" w:hAnsi="ＭＳ ゴシック"/>
                          <w:b/>
                          <w:bCs/>
                          <w:sz w:val="28"/>
                          <w:szCs w:val="28"/>
                        </w:rPr>
                      </w:pPr>
                      <w:r w:rsidRPr="00D36D45">
                        <w:rPr>
                          <w:rFonts w:ascii="ＭＳ ゴシック" w:eastAsia="ＭＳ ゴシック" w:hAnsi="ＭＳ ゴシック" w:hint="eastAsia"/>
                          <w:b/>
                          <w:bCs/>
                          <w:sz w:val="28"/>
                          <w:szCs w:val="28"/>
                        </w:rPr>
                        <w:t>インフルエンザ</w:t>
                      </w:r>
                      <w:r w:rsidR="00DA2505">
                        <w:rPr>
                          <w:rFonts w:ascii="ＭＳ ゴシック" w:eastAsia="ＭＳ ゴシック" w:hAnsi="ＭＳ ゴシック" w:hint="eastAsia"/>
                          <w:b/>
                          <w:bCs/>
                          <w:sz w:val="28"/>
                          <w:szCs w:val="28"/>
                        </w:rPr>
                        <w:t>予防</w:t>
                      </w:r>
                      <w:r w:rsidRPr="00D36D45">
                        <w:rPr>
                          <w:rFonts w:ascii="ＭＳ ゴシック" w:eastAsia="ＭＳ ゴシック" w:hAnsi="ＭＳ ゴシック" w:hint="eastAsia"/>
                          <w:b/>
                          <w:bCs/>
                          <w:sz w:val="28"/>
                          <w:szCs w:val="28"/>
                        </w:rPr>
                        <w:t>対策</w:t>
                      </w:r>
                    </w:p>
                  </w:txbxContent>
                </v:textbox>
              </v:shape>
            </w:pict>
          </mc:Fallback>
        </mc:AlternateContent>
      </w:r>
      <w:r w:rsidR="00D36D45">
        <w:rPr>
          <w:noProof/>
        </w:rPr>
        <mc:AlternateContent>
          <mc:Choice Requires="wps">
            <w:drawing>
              <wp:anchor distT="0" distB="0" distL="114300" distR="114300" simplePos="0" relativeHeight="251670528" behindDoc="1" locked="0" layoutInCell="1" allowOverlap="1" wp14:anchorId="29A8461E" wp14:editId="25C6C9E6">
                <wp:simplePos x="0" y="0"/>
                <wp:positionH relativeFrom="column">
                  <wp:posOffset>5059680</wp:posOffset>
                </wp:positionH>
                <wp:positionV relativeFrom="paragraph">
                  <wp:posOffset>6979920</wp:posOffset>
                </wp:positionV>
                <wp:extent cx="1431925" cy="426720"/>
                <wp:effectExtent l="0" t="0" r="0" b="11430"/>
                <wp:wrapNone/>
                <wp:docPr id="817619521" name="テキスト ボックス 7"/>
                <wp:cNvGraphicFramePr/>
                <a:graphic xmlns:a="http://schemas.openxmlformats.org/drawingml/2006/main">
                  <a:graphicData uri="http://schemas.microsoft.com/office/word/2010/wordprocessingShape">
                    <wps:wsp>
                      <wps:cNvSpPr txBox="1"/>
                      <wps:spPr>
                        <a:xfrm>
                          <a:off x="0" y="0"/>
                          <a:ext cx="1431925" cy="426720"/>
                        </a:xfrm>
                        <a:prstGeom prst="rect">
                          <a:avLst/>
                        </a:prstGeom>
                        <a:noFill/>
                        <a:ln w="6350">
                          <a:noFill/>
                        </a:ln>
                      </wps:spPr>
                      <wps:txbx>
                        <w:txbxContent>
                          <w:p w14:paraId="487B970A" w14:textId="1CA5E9F7" w:rsidR="00D36D45" w:rsidRDefault="00D36D45"/>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8461E" id="_x0000_s1038" type="#_x0000_t202" style="position:absolute;left:0;text-align:left;margin-left:398.4pt;margin-top:549.6pt;width:112.75pt;height:33.6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" filled="f" stroked="f" strokeweight=".5pt">
                <v:textbox inset="0,0,0,0">
                  <w:txbxContent>
                    <w:p w14:paraId="487B970A" w14:textId="1CA5E9F7" w:rsidR="00D36D45" w:rsidRDefault="00D36D45"/>
                  </w:txbxContent>
                </v:textbox>
              </v:shape>
            </w:pict>
          </mc:Fallback>
        </mc:AlternateContent>
      </w:r>
      <w:r w:rsidR="00B7221A">
        <w:rPr>
          <w:noProof/>
        </w:rPr>
        <mc:AlternateContent>
          <mc:Choice Requires="wps">
            <w:drawing>
              <wp:anchor distT="0" distB="0" distL="114300" distR="114300" simplePos="0" relativeHeight="251662336" behindDoc="1" locked="0" layoutInCell="1" allowOverlap="1" wp14:anchorId="4CCDCAAD" wp14:editId="6F3A54D5">
                <wp:simplePos x="0" y="0"/>
                <wp:positionH relativeFrom="column">
                  <wp:posOffset>5674360</wp:posOffset>
                </wp:positionH>
                <wp:positionV relativeFrom="paragraph">
                  <wp:posOffset>66040</wp:posOffset>
                </wp:positionV>
                <wp:extent cx="968375" cy="1009015"/>
                <wp:effectExtent l="0" t="0" r="3175" b="12700"/>
                <wp:wrapNone/>
                <wp:docPr id="6" name="テキスト ボックス 6"/>
                <wp:cNvGraphicFramePr/>
                <a:graphic xmlns:a="http://schemas.openxmlformats.org/drawingml/2006/main">
                  <a:graphicData uri="http://schemas.microsoft.com/office/word/2010/wordprocessingShape">
                    <wps:wsp>
                      <wps:cNvSpPr txBox="1"/>
                      <wps:spPr>
                        <a:xfrm>
                          <a:off x="0" y="0"/>
                          <a:ext cx="968375" cy="1009015"/>
                        </a:xfrm>
                        <a:prstGeom prst="rect">
                          <a:avLst/>
                        </a:prstGeom>
                        <a:noFill/>
                        <a:ln w="6350">
                          <a:noFill/>
                        </a:ln>
                      </wps:spPr>
                      <wps:txbx>
                        <w:txbxContent>
                          <w:p w14:paraId="52DC4D32" w14:textId="32C5A82F" w:rsidR="00DE1627" w:rsidRPr="00DE06AF" w:rsidRDefault="00DE1627" w:rsidP="00B7221A">
                            <w:pPr>
                              <w:pStyle w:val="03"/>
                              <w:spacing w:line="240" w:lineRule="exact"/>
                            </w:pPr>
                            <w:r w:rsidRPr="00DE06AF">
                              <w:rPr>
                                <w:rFonts w:hint="eastAsia"/>
                              </w:rPr>
                              <w:t>令和</w:t>
                            </w:r>
                            <w:r w:rsidR="000E0EE7">
                              <w:rPr>
                                <w:rFonts w:hint="eastAsia"/>
                              </w:rPr>
                              <w:t>8</w:t>
                            </w:r>
                            <w:r w:rsidRPr="00DE06AF">
                              <w:rPr>
                                <w:rFonts w:hint="eastAsia"/>
                              </w:rPr>
                              <w:t>年</w:t>
                            </w:r>
                            <w:r w:rsidR="00DD7518">
                              <w:rPr>
                                <w:rFonts w:hint="eastAsia"/>
                              </w:rPr>
                              <w:t>9</w:t>
                            </w:r>
                            <w:r w:rsidRPr="00DE06AF">
                              <w:rPr>
                                <w:rFonts w:hint="eastAsia"/>
                              </w:rPr>
                              <w:t>月</w:t>
                            </w:r>
                            <w:r w:rsidR="00F56D6F">
                              <w:rPr>
                                <w:rFonts w:hint="eastAsia"/>
                              </w:rPr>
                              <w:t>15</w:t>
                            </w:r>
                            <w:r w:rsidRPr="00DE06AF">
                              <w:rPr>
                                <w:rFonts w:hint="eastAsia"/>
                              </w:rPr>
                              <w:t>日</w:t>
                            </w:r>
                          </w:p>
                          <w:p w14:paraId="688A617C" w14:textId="7C25EC7E" w:rsidR="00DE1627" w:rsidRPr="00DE06AF" w:rsidRDefault="00F56D6F" w:rsidP="00B7221A">
                            <w:pPr>
                              <w:pStyle w:val="03"/>
                              <w:spacing w:line="240" w:lineRule="exact"/>
                            </w:pPr>
                            <w:r>
                              <w:rPr>
                                <w:rFonts w:hint="eastAsia"/>
                              </w:rPr>
                              <w:t>泉ヶ丘こども</w:t>
                            </w:r>
                            <w:r w:rsidR="00DE1627" w:rsidRPr="00DE06AF">
                              <w:rPr>
                                <w:rFonts w:hint="eastAsia"/>
                              </w:rPr>
                              <w:t xml:space="preserve">園　</w:t>
                            </w:r>
                          </w:p>
                          <w:p w14:paraId="2BAC1582" w14:textId="548AE2E3" w:rsidR="00DE1627" w:rsidRPr="00F56D6F" w:rsidRDefault="00F56D6F" w:rsidP="00B7221A">
                            <w:pPr>
                              <w:pStyle w:val="03"/>
                              <w:spacing w:line="240" w:lineRule="exact"/>
                            </w:pPr>
                            <w:proofErr w:type="gramStart"/>
                            <w:r>
                              <w:rPr>
                                <w:rFonts w:hint="eastAsia"/>
                              </w:rPr>
                              <w:t>あんだんて泉ヶ</w:t>
                            </w:r>
                            <w:proofErr w:type="gramEnd"/>
                            <w:r>
                              <w:rPr>
                                <w:rFonts w:hint="eastAsia"/>
                              </w:rPr>
                              <w:t>丘</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CCDCAAD" id="_x0000_s1039" type="#_x0000_t202" style="position:absolute;left:0;text-align:left;margin-left:446.8pt;margin-top:5.2pt;width:76.25pt;height:79.45pt;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" filled="f" stroked="f" strokeweight=".5pt">
                <v:textbox style="mso-fit-shape-to-text:t" inset="0,0,0,0">
                  <w:txbxContent>
                    <w:p w14:paraId="52DC4D32" w14:textId="32C5A82F" w:rsidR="00DE1627" w:rsidRPr="00DE06AF" w:rsidRDefault="00DE1627" w:rsidP="00B7221A">
                      <w:pPr>
                        <w:pStyle w:val="03"/>
                        <w:spacing w:line="240" w:lineRule="exact"/>
                      </w:pPr>
                      <w:r w:rsidRPr="00DE06AF">
                        <w:rPr>
                          <w:rFonts w:hint="eastAsia"/>
                        </w:rPr>
                        <w:t>令和</w:t>
                      </w:r>
                      <w:r w:rsidR="000E0EE7">
                        <w:rPr>
                          <w:rFonts w:hint="eastAsia"/>
                        </w:rPr>
                        <w:t>8</w:t>
                      </w:r>
                      <w:r w:rsidRPr="00DE06AF">
                        <w:rPr>
                          <w:rFonts w:hint="eastAsia"/>
                        </w:rPr>
                        <w:t>年</w:t>
                      </w:r>
                      <w:r w:rsidR="00DD7518">
                        <w:rPr>
                          <w:rFonts w:hint="eastAsia"/>
                        </w:rPr>
                        <w:t>9</w:t>
                      </w:r>
                      <w:r w:rsidRPr="00DE06AF">
                        <w:rPr>
                          <w:rFonts w:hint="eastAsia"/>
                        </w:rPr>
                        <w:t>月</w:t>
                      </w:r>
                      <w:r w:rsidR="00F56D6F">
                        <w:rPr>
                          <w:rFonts w:hint="eastAsia"/>
                        </w:rPr>
                        <w:t>15</w:t>
                      </w:r>
                      <w:r w:rsidRPr="00DE06AF">
                        <w:rPr>
                          <w:rFonts w:hint="eastAsia"/>
                        </w:rPr>
                        <w:t>日</w:t>
                      </w:r>
                    </w:p>
                    <w:p w14:paraId="688A617C" w14:textId="7C25EC7E" w:rsidR="00DE1627" w:rsidRPr="00DE06AF" w:rsidRDefault="00F56D6F" w:rsidP="00B7221A">
                      <w:pPr>
                        <w:pStyle w:val="03"/>
                        <w:spacing w:line="240" w:lineRule="exact"/>
                      </w:pPr>
                      <w:r>
                        <w:rPr>
                          <w:rFonts w:hint="eastAsia"/>
                        </w:rPr>
                        <w:t>泉ヶ丘こども</w:t>
                      </w:r>
                      <w:r w:rsidR="00DE1627" w:rsidRPr="00DE06AF">
                        <w:rPr>
                          <w:rFonts w:hint="eastAsia"/>
                        </w:rPr>
                        <w:t xml:space="preserve">園　</w:t>
                      </w:r>
                    </w:p>
                    <w:p w14:paraId="2BAC1582" w14:textId="548AE2E3" w:rsidR="00DE1627" w:rsidRPr="00F56D6F" w:rsidRDefault="00F56D6F" w:rsidP="00B7221A">
                      <w:pPr>
                        <w:pStyle w:val="03"/>
                        <w:spacing w:line="240" w:lineRule="exact"/>
                      </w:pPr>
                      <w:proofErr w:type="gramStart"/>
                      <w:r>
                        <w:rPr>
                          <w:rFonts w:hint="eastAsia"/>
                        </w:rPr>
                        <w:t>あんだんて泉ヶ</w:t>
                      </w:r>
                      <w:proofErr w:type="gramEnd"/>
                      <w:r>
                        <w:rPr>
                          <w:rFonts w:hint="eastAsia"/>
                        </w:rPr>
                        <w:t>丘</w:t>
                      </w:r>
                    </w:p>
                  </w:txbxContent>
                </v:textbox>
              </v:shape>
            </w:pict>
          </mc:Fallback>
        </mc:AlternateContent>
      </w:r>
    </w:p>
    <w:sectPr w:rsidR="00B41C8F" w:rsidRPr="00B74922" w:rsidSect="00B74922">
      <w:pgSz w:w="11906" w:h="16838" w:code="9"/>
      <w:pgMar w:top="680" w:right="680" w:bottom="68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12857" w14:textId="77777777" w:rsidR="003370D5" w:rsidRDefault="003370D5" w:rsidP="000F7E9E">
      <w:r>
        <w:separator/>
      </w:r>
    </w:p>
  </w:endnote>
  <w:endnote w:type="continuationSeparator" w:id="0">
    <w:p w14:paraId="37750B93" w14:textId="77777777" w:rsidR="003370D5" w:rsidRDefault="003370D5" w:rsidP="000F7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游ゴシック"/>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69579" w14:textId="77777777" w:rsidR="003370D5" w:rsidRDefault="003370D5" w:rsidP="000F7E9E">
      <w:r>
        <w:separator/>
      </w:r>
    </w:p>
  </w:footnote>
  <w:footnote w:type="continuationSeparator" w:id="0">
    <w:p w14:paraId="007C91DB" w14:textId="77777777" w:rsidR="003370D5" w:rsidRDefault="003370D5" w:rsidP="000F7E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E5CA4"/>
    <w:multiLevelType w:val="hybridMultilevel"/>
    <w:tmpl w:val="75FCC7C2"/>
    <w:lvl w:ilvl="0" w:tplc="DEC83C1E">
      <w:start w:val="1"/>
      <w:numFmt w:val="decimalEnclosedCircle"/>
      <w:lvlText w:val="%1"/>
      <w:lvlJc w:val="left"/>
      <w:pPr>
        <w:ind w:left="360" w:hanging="360"/>
      </w:pPr>
      <w:rPr>
        <w:rFonts w:hint="default"/>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CBF7030"/>
    <w:multiLevelType w:val="hybridMultilevel"/>
    <w:tmpl w:val="B9F0A71A"/>
    <w:lvl w:ilvl="0" w:tplc="2EA01C4C">
      <w:start w:val="1"/>
      <w:numFmt w:val="decimal"/>
      <w:lvlText w:val="（%1）"/>
      <w:lvlJc w:val="left"/>
      <w:pPr>
        <w:ind w:left="720" w:hanging="720"/>
      </w:pPr>
      <w:rPr>
        <w:rFonts w:hint="default"/>
        <w:b/>
        <w:bCs/>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EC511A9"/>
    <w:multiLevelType w:val="hybridMultilevel"/>
    <w:tmpl w:val="D91466C0"/>
    <w:lvl w:ilvl="0" w:tplc="FB7A2CF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0B671AF"/>
    <w:multiLevelType w:val="hybridMultilevel"/>
    <w:tmpl w:val="DA208034"/>
    <w:lvl w:ilvl="0" w:tplc="0A7817D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22E4E4C"/>
    <w:multiLevelType w:val="hybridMultilevel"/>
    <w:tmpl w:val="CFA69D5C"/>
    <w:lvl w:ilvl="0" w:tplc="952890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78633793"/>
    <w:multiLevelType w:val="hybridMultilevel"/>
    <w:tmpl w:val="A03A5DB2"/>
    <w:lvl w:ilvl="0" w:tplc="DB665F3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52278561">
    <w:abstractNumId w:val="1"/>
  </w:num>
  <w:num w:numId="2" w16cid:durableId="102194605">
    <w:abstractNumId w:val="0"/>
  </w:num>
  <w:num w:numId="3" w16cid:durableId="755319875">
    <w:abstractNumId w:val="3"/>
  </w:num>
  <w:num w:numId="4" w16cid:durableId="1684094038">
    <w:abstractNumId w:val="5"/>
  </w:num>
  <w:num w:numId="5" w16cid:durableId="163322664">
    <w:abstractNumId w:val="2"/>
  </w:num>
  <w:num w:numId="6" w16cid:durableId="20723462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922"/>
    <w:rsid w:val="00004D4F"/>
    <w:rsid w:val="00011B6A"/>
    <w:rsid w:val="00011C78"/>
    <w:rsid w:val="00021057"/>
    <w:rsid w:val="000327CE"/>
    <w:rsid w:val="000378C1"/>
    <w:rsid w:val="00057C3B"/>
    <w:rsid w:val="00057F60"/>
    <w:rsid w:val="0007624D"/>
    <w:rsid w:val="000A5F56"/>
    <w:rsid w:val="000E0EE7"/>
    <w:rsid w:val="000F7E9E"/>
    <w:rsid w:val="0010254C"/>
    <w:rsid w:val="00127769"/>
    <w:rsid w:val="0013381F"/>
    <w:rsid w:val="0016227A"/>
    <w:rsid w:val="001647DD"/>
    <w:rsid w:val="001850AD"/>
    <w:rsid w:val="00192A9A"/>
    <w:rsid w:val="00193544"/>
    <w:rsid w:val="00194D26"/>
    <w:rsid w:val="001D17CD"/>
    <w:rsid w:val="001D22C7"/>
    <w:rsid w:val="001F66F5"/>
    <w:rsid w:val="00207C71"/>
    <w:rsid w:val="00233E90"/>
    <w:rsid w:val="002450A3"/>
    <w:rsid w:val="00247CC6"/>
    <w:rsid w:val="00250A4D"/>
    <w:rsid w:val="00251625"/>
    <w:rsid w:val="002605F0"/>
    <w:rsid w:val="002657F8"/>
    <w:rsid w:val="002838E2"/>
    <w:rsid w:val="0029306C"/>
    <w:rsid w:val="002A4F4A"/>
    <w:rsid w:val="002A56A8"/>
    <w:rsid w:val="002F3A98"/>
    <w:rsid w:val="002F49CC"/>
    <w:rsid w:val="00313A2E"/>
    <w:rsid w:val="003151FA"/>
    <w:rsid w:val="0033427C"/>
    <w:rsid w:val="003370D5"/>
    <w:rsid w:val="00351567"/>
    <w:rsid w:val="003A361E"/>
    <w:rsid w:val="003A5032"/>
    <w:rsid w:val="003A62B9"/>
    <w:rsid w:val="003C2AF0"/>
    <w:rsid w:val="003E02CA"/>
    <w:rsid w:val="003F5939"/>
    <w:rsid w:val="00404EE8"/>
    <w:rsid w:val="00422DC6"/>
    <w:rsid w:val="00424AB1"/>
    <w:rsid w:val="0043299D"/>
    <w:rsid w:val="00455E7F"/>
    <w:rsid w:val="00472DB8"/>
    <w:rsid w:val="004B270C"/>
    <w:rsid w:val="004E0471"/>
    <w:rsid w:val="00520BB6"/>
    <w:rsid w:val="005245CA"/>
    <w:rsid w:val="00575028"/>
    <w:rsid w:val="005C7467"/>
    <w:rsid w:val="005D133F"/>
    <w:rsid w:val="005E01AB"/>
    <w:rsid w:val="00607432"/>
    <w:rsid w:val="006164EE"/>
    <w:rsid w:val="00617978"/>
    <w:rsid w:val="0062495F"/>
    <w:rsid w:val="00636F49"/>
    <w:rsid w:val="00663230"/>
    <w:rsid w:val="006752FF"/>
    <w:rsid w:val="006B1935"/>
    <w:rsid w:val="006D2952"/>
    <w:rsid w:val="00714FEC"/>
    <w:rsid w:val="007A5C98"/>
    <w:rsid w:val="007B0C83"/>
    <w:rsid w:val="007E0C64"/>
    <w:rsid w:val="007E5BFD"/>
    <w:rsid w:val="00801134"/>
    <w:rsid w:val="00817ED3"/>
    <w:rsid w:val="0082115E"/>
    <w:rsid w:val="008231BA"/>
    <w:rsid w:val="00884B73"/>
    <w:rsid w:val="008874E5"/>
    <w:rsid w:val="008A46BD"/>
    <w:rsid w:val="008B200F"/>
    <w:rsid w:val="008B672E"/>
    <w:rsid w:val="008D28FD"/>
    <w:rsid w:val="008E7E5C"/>
    <w:rsid w:val="008F0219"/>
    <w:rsid w:val="008F099C"/>
    <w:rsid w:val="00913E0C"/>
    <w:rsid w:val="009210DE"/>
    <w:rsid w:val="0092422B"/>
    <w:rsid w:val="009623D6"/>
    <w:rsid w:val="009A6B50"/>
    <w:rsid w:val="009B15FA"/>
    <w:rsid w:val="009C4405"/>
    <w:rsid w:val="00A01925"/>
    <w:rsid w:val="00A01C44"/>
    <w:rsid w:val="00A3454E"/>
    <w:rsid w:val="00A72131"/>
    <w:rsid w:val="00A818E0"/>
    <w:rsid w:val="00AD2347"/>
    <w:rsid w:val="00AD25F5"/>
    <w:rsid w:val="00AE3174"/>
    <w:rsid w:val="00AF55D5"/>
    <w:rsid w:val="00B071A2"/>
    <w:rsid w:val="00B33D83"/>
    <w:rsid w:val="00B41C8F"/>
    <w:rsid w:val="00B7221A"/>
    <w:rsid w:val="00B74922"/>
    <w:rsid w:val="00B7562D"/>
    <w:rsid w:val="00B8576F"/>
    <w:rsid w:val="00BA7EE1"/>
    <w:rsid w:val="00BC3C8C"/>
    <w:rsid w:val="00BE2D8D"/>
    <w:rsid w:val="00BF44D1"/>
    <w:rsid w:val="00C2686D"/>
    <w:rsid w:val="00C714EF"/>
    <w:rsid w:val="00C772D1"/>
    <w:rsid w:val="00C803BE"/>
    <w:rsid w:val="00CA63C7"/>
    <w:rsid w:val="00CB6549"/>
    <w:rsid w:val="00CF60BA"/>
    <w:rsid w:val="00D075B7"/>
    <w:rsid w:val="00D16466"/>
    <w:rsid w:val="00D268F8"/>
    <w:rsid w:val="00D27129"/>
    <w:rsid w:val="00D36D45"/>
    <w:rsid w:val="00D64960"/>
    <w:rsid w:val="00D651C0"/>
    <w:rsid w:val="00D958E2"/>
    <w:rsid w:val="00D97FAD"/>
    <w:rsid w:val="00DA2505"/>
    <w:rsid w:val="00DD7518"/>
    <w:rsid w:val="00DE055B"/>
    <w:rsid w:val="00DE06AF"/>
    <w:rsid w:val="00DE1627"/>
    <w:rsid w:val="00E123F5"/>
    <w:rsid w:val="00E27F5B"/>
    <w:rsid w:val="00E4745A"/>
    <w:rsid w:val="00E60125"/>
    <w:rsid w:val="00EA338E"/>
    <w:rsid w:val="00EC3DE9"/>
    <w:rsid w:val="00ED18F9"/>
    <w:rsid w:val="00F12081"/>
    <w:rsid w:val="00F16830"/>
    <w:rsid w:val="00F4179F"/>
    <w:rsid w:val="00F56D6F"/>
    <w:rsid w:val="00F82E30"/>
    <w:rsid w:val="00F91B4E"/>
    <w:rsid w:val="00FA34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43A344E2"/>
  <w14:defaultImageDpi w14:val="32767"/>
  <w15:chartTrackingRefBased/>
  <w15:docId w15:val="{C271AD53-3DA5-47E1-8DD3-F5AADC3B9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51F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1">
    <w:name w:val="01_タイトル"/>
    <w:qFormat/>
    <w:rsid w:val="00DE06AF"/>
    <w:pPr>
      <w:jc w:val="center"/>
    </w:pPr>
    <w:rPr>
      <w:rFonts w:ascii="ＭＳ ゴシック" w:eastAsia="ＭＳ ゴシック" w:hAnsi="ＭＳ ゴシック"/>
      <w:sz w:val="64"/>
      <w:szCs w:val="64"/>
    </w:rPr>
  </w:style>
  <w:style w:type="character" w:customStyle="1" w:styleId="02">
    <w:name w:val="02_タイトル月号"/>
    <w:uiPriority w:val="1"/>
    <w:qFormat/>
    <w:rsid w:val="00DE06AF"/>
    <w:rPr>
      <w:sz w:val="48"/>
      <w:szCs w:val="48"/>
    </w:rPr>
  </w:style>
  <w:style w:type="paragraph" w:customStyle="1" w:styleId="03">
    <w:name w:val="03_クレジット"/>
    <w:qFormat/>
    <w:rsid w:val="00DE06AF"/>
    <w:pPr>
      <w:autoSpaceDE w:val="0"/>
      <w:autoSpaceDN w:val="0"/>
      <w:adjustRightInd w:val="0"/>
      <w:spacing w:line="280" w:lineRule="exact"/>
    </w:pPr>
    <w:rPr>
      <w:rFonts w:ascii="ＭＳ ゴシック" w:eastAsia="ＭＳ ゴシック" w:hAnsi="ＭＳ ゴシック" w:cs="MS-Gothic"/>
      <w:kern w:val="0"/>
      <w:sz w:val="18"/>
      <w:szCs w:val="18"/>
    </w:rPr>
  </w:style>
  <w:style w:type="paragraph" w:customStyle="1" w:styleId="04">
    <w:name w:val="04_リード"/>
    <w:qFormat/>
    <w:rsid w:val="000F7E9E"/>
    <w:pPr>
      <w:autoSpaceDE w:val="0"/>
      <w:autoSpaceDN w:val="0"/>
      <w:adjustRightInd w:val="0"/>
      <w:spacing w:line="320" w:lineRule="exact"/>
      <w:jc w:val="both"/>
    </w:pPr>
    <w:rPr>
      <w:rFonts w:ascii="ＭＳ ゴシック" w:eastAsia="ＭＳ ゴシック" w:hAnsi="ＭＳ ゴシック" w:cs="MS-Gothic"/>
      <w:kern w:val="0"/>
      <w:sz w:val="23"/>
      <w:szCs w:val="23"/>
    </w:rPr>
  </w:style>
  <w:style w:type="paragraph" w:customStyle="1" w:styleId="05">
    <w:name w:val="05_ネーム１"/>
    <w:qFormat/>
    <w:rsid w:val="000F7E9E"/>
    <w:pPr>
      <w:autoSpaceDE w:val="0"/>
      <w:autoSpaceDN w:val="0"/>
      <w:adjustRightInd w:val="0"/>
      <w:spacing w:line="320" w:lineRule="exact"/>
      <w:jc w:val="both"/>
    </w:pPr>
    <w:rPr>
      <w:rFonts w:ascii="ＭＳ ゴシック" w:eastAsia="ＭＳ ゴシック" w:hAnsi="ＭＳ ゴシック" w:cs="MS-Gothic"/>
      <w:kern w:val="0"/>
    </w:rPr>
  </w:style>
  <w:style w:type="paragraph" w:styleId="a3">
    <w:name w:val="header"/>
    <w:basedOn w:val="a"/>
    <w:link w:val="a4"/>
    <w:uiPriority w:val="99"/>
    <w:unhideWhenUsed/>
    <w:rsid w:val="000F7E9E"/>
    <w:pPr>
      <w:tabs>
        <w:tab w:val="center" w:pos="4252"/>
        <w:tab w:val="right" w:pos="8504"/>
      </w:tabs>
      <w:snapToGrid w:val="0"/>
    </w:pPr>
  </w:style>
  <w:style w:type="character" w:customStyle="1" w:styleId="a4">
    <w:name w:val="ヘッダー (文字)"/>
    <w:basedOn w:val="a0"/>
    <w:link w:val="a3"/>
    <w:uiPriority w:val="99"/>
    <w:rsid w:val="000F7E9E"/>
  </w:style>
  <w:style w:type="paragraph" w:styleId="a5">
    <w:name w:val="footer"/>
    <w:basedOn w:val="a"/>
    <w:link w:val="a6"/>
    <w:uiPriority w:val="99"/>
    <w:unhideWhenUsed/>
    <w:rsid w:val="000F7E9E"/>
    <w:pPr>
      <w:tabs>
        <w:tab w:val="center" w:pos="4252"/>
        <w:tab w:val="right" w:pos="8504"/>
      </w:tabs>
      <w:snapToGrid w:val="0"/>
    </w:pPr>
  </w:style>
  <w:style w:type="character" w:customStyle="1" w:styleId="a6">
    <w:name w:val="フッター (文字)"/>
    <w:basedOn w:val="a0"/>
    <w:link w:val="a5"/>
    <w:uiPriority w:val="99"/>
    <w:rsid w:val="000F7E9E"/>
  </w:style>
  <w:style w:type="character" w:customStyle="1" w:styleId="06">
    <w:name w:val="06_赤文字"/>
    <w:uiPriority w:val="1"/>
    <w:qFormat/>
    <w:rsid w:val="00617978"/>
    <w:rPr>
      <w:color w:val="FF0000"/>
    </w:rPr>
  </w:style>
  <w:style w:type="paragraph" w:styleId="a7">
    <w:name w:val="List Paragraph"/>
    <w:basedOn w:val="a"/>
    <w:uiPriority w:val="34"/>
    <w:qFormat/>
    <w:rsid w:val="00DA250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spPr>
      <a:bodyPr wrap="square" lIns="0" tIns="0" rIns="0" bIns="0" rtlCol="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F53901-52F9-4A12-B5E3-0D03E13EF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Pages>
  <Words>3</Words>
  <Characters>19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im10 001</dc:creator>
  <cp:keywords/>
  <dc:description/>
  <cp:lastModifiedBy>大久保 由恵</cp:lastModifiedBy>
  <cp:revision>29</cp:revision>
  <cp:lastPrinted>2020-11-25T05:08:00Z</cp:lastPrinted>
  <dcterms:created xsi:type="dcterms:W3CDTF">2025-09-29T12:27:00Z</dcterms:created>
  <dcterms:modified xsi:type="dcterms:W3CDTF">2026-09-08T04:57:00Z</dcterms:modified>
</cp:coreProperties>
</file>